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C5D7" w14:textId="79CB5EDD" w:rsidR="000246A2" w:rsidRPr="004D426F" w:rsidRDefault="000246A2" w:rsidP="004D426F">
      <w:pPr>
        <w:spacing w:line="400" w:lineRule="exact"/>
        <w:jc w:val="left"/>
        <w:rPr>
          <w:rFonts w:ascii="黑体" w:eastAsia="黑体" w:hAnsi="黑体" w:cs="宋体"/>
          <w:sz w:val="36"/>
          <w:szCs w:val="36"/>
        </w:rPr>
      </w:pPr>
      <w:r w:rsidRPr="004D426F">
        <w:rPr>
          <w:rFonts w:ascii="黑体" w:eastAsia="黑体" w:hAnsi="黑体" w:cs="宋体" w:hint="eastAsia"/>
          <w:sz w:val="36"/>
          <w:szCs w:val="36"/>
        </w:rPr>
        <w:t>附件</w:t>
      </w:r>
    </w:p>
    <w:p w14:paraId="4FFFAC63" w14:textId="7220E813" w:rsidR="009717FC" w:rsidRPr="004D426F" w:rsidRDefault="00D536D5" w:rsidP="00E47508">
      <w:pPr>
        <w:pStyle w:val="a5"/>
        <w:spacing w:line="500" w:lineRule="exact"/>
        <w:ind w:firstLineChars="1" w:firstLine="4"/>
        <w:jc w:val="center"/>
        <w:rPr>
          <w:rFonts w:ascii="长城小标宋体" w:eastAsia="长城小标宋体" w:hAnsi="长城小标宋体" w:cs="宋体"/>
          <w:bCs/>
          <w:sz w:val="36"/>
          <w:szCs w:val="36"/>
        </w:rPr>
      </w:pPr>
      <w:r w:rsidRPr="004D426F">
        <w:rPr>
          <w:rFonts w:ascii="长城小标宋体" w:eastAsia="长城小标宋体" w:hAnsi="长城小标宋体" w:cs="宋体" w:hint="eastAsia"/>
          <w:bCs/>
          <w:sz w:val="36"/>
          <w:szCs w:val="36"/>
        </w:rPr>
        <w:t>“保险资金参与公开募集基础设施证券投资基金，</w:t>
      </w:r>
      <w:r w:rsidR="00B51E98">
        <w:rPr>
          <w:rFonts w:ascii="长城小标宋体" w:eastAsia="长城小标宋体" w:hAnsi="长城小标宋体" w:cs="宋体" w:hint="eastAsia"/>
          <w:bCs/>
          <w:sz w:val="36"/>
          <w:szCs w:val="36"/>
        </w:rPr>
        <w:t>服务实体经济高质量发展</w:t>
      </w:r>
      <w:r w:rsidRPr="004D426F">
        <w:rPr>
          <w:rFonts w:ascii="长城小标宋体" w:eastAsia="长城小标宋体" w:hAnsi="长城小标宋体" w:cs="宋体" w:hint="eastAsia"/>
          <w:bCs/>
          <w:sz w:val="36"/>
          <w:szCs w:val="36"/>
        </w:rPr>
        <w:t>”</w:t>
      </w:r>
      <w:r w:rsidR="004D426F">
        <w:rPr>
          <w:rFonts w:ascii="长城小标宋体" w:eastAsia="长城小标宋体" w:hAnsi="长城小标宋体" w:cs="宋体" w:hint="eastAsia"/>
          <w:bCs/>
          <w:sz w:val="36"/>
          <w:szCs w:val="36"/>
        </w:rPr>
        <w:t>专题</w:t>
      </w:r>
      <w:r w:rsidR="000660B1" w:rsidRPr="004D426F">
        <w:rPr>
          <w:rFonts w:ascii="长城小标宋体" w:eastAsia="长城小标宋体" w:hAnsi="长城小标宋体" w:cs="宋体" w:hint="eastAsia"/>
          <w:bCs/>
          <w:sz w:val="36"/>
          <w:szCs w:val="36"/>
        </w:rPr>
        <w:t>培训</w:t>
      </w:r>
      <w:r w:rsidR="00222492" w:rsidRPr="004D426F">
        <w:rPr>
          <w:rFonts w:ascii="长城小标宋体" w:eastAsia="长城小标宋体" w:hAnsi="长城小标宋体" w:cs="宋体" w:hint="eastAsia"/>
          <w:bCs/>
          <w:sz w:val="36"/>
          <w:szCs w:val="36"/>
        </w:rPr>
        <w:t>议程</w:t>
      </w:r>
    </w:p>
    <w:p w14:paraId="1E851F4B" w14:textId="3D1D0E9D" w:rsidR="00222492" w:rsidRPr="00AD12A8" w:rsidRDefault="00222492" w:rsidP="00E47508">
      <w:pPr>
        <w:pStyle w:val="a5"/>
        <w:spacing w:line="500" w:lineRule="exact"/>
        <w:ind w:leftChars="-2" w:left="-4" w:firstLineChars="0" w:firstLine="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D12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时间</w:t>
      </w:r>
      <w:r w:rsidRPr="00AD12A8"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：</w:t>
      </w:r>
      <w:r w:rsidR="00D536D5" w:rsidRPr="00AD12A8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2023</w:t>
      </w:r>
      <w:r w:rsidRPr="00AD12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D536D5" w:rsidRPr="00AD12A8">
        <w:rPr>
          <w:rFonts w:ascii="仿宋_GB2312" w:eastAsia="仿宋_GB2312" w:hAnsi="宋体" w:cs="宋体"/>
          <w:color w:val="000000"/>
          <w:kern w:val="0"/>
          <w:sz w:val="28"/>
          <w:szCs w:val="28"/>
        </w:rPr>
        <w:t>3</w:t>
      </w:r>
      <w:r w:rsidR="00A5025F" w:rsidRPr="00AD12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7503C5" w:rsidRPr="00AD12A8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16</w:t>
      </w:r>
      <w:r w:rsidR="004D426F" w:rsidRPr="00AD12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D3027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（周四）</w:t>
      </w:r>
      <w:r w:rsidR="00D536D5" w:rsidRPr="00AD12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ED5AEB" w:rsidRPr="00AD12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9:00</w:t>
      </w:r>
      <w:r w:rsidR="00ED5AEB" w:rsidRPr="00AD12A8">
        <w:rPr>
          <w:rFonts w:ascii="仿宋_GB2312" w:eastAsia="仿宋_GB2312" w:hAnsi="宋体" w:cs="宋体"/>
          <w:color w:val="000000"/>
          <w:kern w:val="0"/>
          <w:sz w:val="28"/>
          <w:szCs w:val="28"/>
        </w:rPr>
        <w:t>-17</w:t>
      </w:r>
      <w:r w:rsidR="00ED5AEB" w:rsidRPr="00AD12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:00</w:t>
      </w:r>
    </w:p>
    <w:p w14:paraId="740E451A" w14:textId="2B7ACAAE" w:rsidR="00461167" w:rsidRPr="00382575" w:rsidRDefault="00222492" w:rsidP="00DC42FD">
      <w:pPr>
        <w:widowControl/>
        <w:spacing w:afterLines="50" w:after="156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D12A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地点</w:t>
      </w:r>
      <w:r w:rsidRPr="00AD12A8"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：</w:t>
      </w:r>
      <w:r w:rsidR="008A5476" w:rsidRPr="008A54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北京</w:t>
      </w:r>
      <w:r w:rsidR="00382575" w:rsidRPr="0038257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1366D2" w:rsidRPr="001366D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会议地点将于报名成功后通过短信另行通知</w:t>
      </w:r>
      <w:r w:rsidR="00382575" w:rsidRPr="0038257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</w:p>
    <w:tbl>
      <w:tblPr>
        <w:tblW w:w="878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2693"/>
      </w:tblGrid>
      <w:tr w:rsidR="00D536D5" w14:paraId="408A795A" w14:textId="77777777" w:rsidTr="004D426F">
        <w:trPr>
          <w:trHeight w:val="377"/>
        </w:trPr>
        <w:tc>
          <w:tcPr>
            <w:tcW w:w="1560" w:type="dxa"/>
            <w:vAlign w:val="center"/>
          </w:tcPr>
          <w:p w14:paraId="47B6C529" w14:textId="77777777" w:rsidR="00D536D5" w:rsidRDefault="00D536D5" w:rsidP="004D426F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536" w:type="dxa"/>
            <w:vAlign w:val="center"/>
          </w:tcPr>
          <w:p w14:paraId="49B680BF" w14:textId="77777777" w:rsidR="00D536D5" w:rsidRDefault="00D536D5" w:rsidP="004D426F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2693" w:type="dxa"/>
            <w:vAlign w:val="center"/>
          </w:tcPr>
          <w:p w14:paraId="79760AD5" w14:textId="77777777" w:rsidR="00D536D5" w:rsidRDefault="00D536D5" w:rsidP="004D426F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授课嘉宾</w:t>
            </w:r>
          </w:p>
        </w:tc>
      </w:tr>
      <w:tr w:rsidR="0084577E" w14:paraId="6B2A5063" w14:textId="77777777" w:rsidTr="00436BE1">
        <w:trPr>
          <w:trHeight w:val="377"/>
        </w:trPr>
        <w:tc>
          <w:tcPr>
            <w:tcW w:w="8789" w:type="dxa"/>
            <w:gridSpan w:val="3"/>
            <w:vAlign w:val="center"/>
          </w:tcPr>
          <w:p w14:paraId="15A4B7C2" w14:textId="55AA17A7" w:rsidR="0084577E" w:rsidRDefault="0084577E" w:rsidP="004D426F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主持人：</w:t>
            </w:r>
            <w:r w:rsidR="00554AE6" w:rsidRPr="00267E9E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协会</w:t>
            </w:r>
            <w:r w:rsidRPr="0047595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教育培训及国际事务部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总监</w:t>
            </w:r>
            <w:r w:rsidR="0008757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87576" w:rsidRPr="0047595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杜建</w:t>
            </w:r>
          </w:p>
        </w:tc>
      </w:tr>
      <w:tr w:rsidR="00D536D5" w14:paraId="0A0EE942" w14:textId="77777777" w:rsidTr="004D426F">
        <w:trPr>
          <w:trHeight w:val="369"/>
        </w:trPr>
        <w:tc>
          <w:tcPr>
            <w:tcW w:w="8789" w:type="dxa"/>
            <w:gridSpan w:val="3"/>
            <w:shd w:val="clear" w:color="auto" w:fill="F7CAAC"/>
            <w:vAlign w:val="center"/>
          </w:tcPr>
          <w:p w14:paraId="1B5E41CC" w14:textId="68D350E6" w:rsidR="00D536D5" w:rsidRDefault="00D536D5" w:rsidP="004D426F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上午：</w:t>
            </w:r>
            <w:r w:rsidR="000C4451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基础设施基金</w:t>
            </w: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业务解析与投资实践分享</w:t>
            </w:r>
          </w:p>
        </w:tc>
      </w:tr>
      <w:tr w:rsidR="00CA0F9D" w14:paraId="4F5644BD" w14:textId="77777777" w:rsidTr="004D426F">
        <w:trPr>
          <w:trHeight w:val="454"/>
        </w:trPr>
        <w:tc>
          <w:tcPr>
            <w:tcW w:w="1560" w:type="dxa"/>
            <w:vAlign w:val="center"/>
          </w:tcPr>
          <w:p w14:paraId="79173AA7" w14:textId="7D9D3FFE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9: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00-9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4536" w:type="dxa"/>
            <w:vAlign w:val="center"/>
          </w:tcPr>
          <w:p w14:paraId="0B3202EB" w14:textId="727697DF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2693" w:type="dxa"/>
            <w:vAlign w:val="center"/>
          </w:tcPr>
          <w:p w14:paraId="18A6BABB" w14:textId="0C69C11F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协会领导</w:t>
            </w:r>
          </w:p>
        </w:tc>
      </w:tr>
      <w:tr w:rsidR="00CA0F9D" w14:paraId="49D43E94" w14:textId="77777777" w:rsidTr="004D426F">
        <w:trPr>
          <w:trHeight w:val="794"/>
        </w:trPr>
        <w:tc>
          <w:tcPr>
            <w:tcW w:w="1560" w:type="dxa"/>
            <w:vAlign w:val="center"/>
          </w:tcPr>
          <w:p w14:paraId="3B97F854" w14:textId="494D6958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9: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05-9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14:paraId="501E770C" w14:textId="1262F6BB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FD449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保险资金参与</w:t>
            </w:r>
            <w:r w:rsidR="009854E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基础设施基金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投资的最新政策与监管要点</w:t>
            </w:r>
          </w:p>
        </w:tc>
        <w:tc>
          <w:tcPr>
            <w:tcW w:w="2693" w:type="dxa"/>
            <w:vAlign w:val="center"/>
          </w:tcPr>
          <w:p w14:paraId="3BC9DA9B" w14:textId="4E6DADAE" w:rsidR="00CA0F9D" w:rsidRDefault="00E44B4F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8361D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银保监会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资金部专家</w:t>
            </w:r>
          </w:p>
        </w:tc>
      </w:tr>
      <w:tr w:rsidR="00CA0F9D" w14:paraId="1925E575" w14:textId="77777777" w:rsidTr="004D426F">
        <w:trPr>
          <w:trHeight w:val="794"/>
        </w:trPr>
        <w:tc>
          <w:tcPr>
            <w:tcW w:w="1560" w:type="dxa"/>
            <w:vAlign w:val="center"/>
          </w:tcPr>
          <w:p w14:paraId="6E719E89" w14:textId="5C85A9E5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35-10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14:paraId="17DBE7C1" w14:textId="044BAED6" w:rsidR="00CA0F9D" w:rsidRPr="00FD4495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4341E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盘活存量资产支持实体经济，</w:t>
            </w:r>
            <w:r w:rsidR="000C445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基础设施基金</w:t>
            </w:r>
            <w:r w:rsidRPr="004341E0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最新政策及重点领域</w:t>
            </w:r>
          </w:p>
        </w:tc>
        <w:tc>
          <w:tcPr>
            <w:tcW w:w="2693" w:type="dxa"/>
            <w:vAlign w:val="center"/>
          </w:tcPr>
          <w:p w14:paraId="6A56A5DC" w14:textId="79E3B0AE" w:rsidR="00CA0F9D" w:rsidRDefault="00E44B4F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="00A46816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咨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公司专家</w:t>
            </w:r>
          </w:p>
        </w:tc>
      </w:tr>
      <w:tr w:rsidR="00CA0F9D" w14:paraId="69481E51" w14:textId="77777777" w:rsidTr="000354F8">
        <w:trPr>
          <w:trHeight w:val="794"/>
        </w:trPr>
        <w:tc>
          <w:tcPr>
            <w:tcW w:w="1560" w:type="dxa"/>
            <w:vAlign w:val="center"/>
          </w:tcPr>
          <w:p w14:paraId="5BD7B512" w14:textId="6843124E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30-11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14:paraId="7D4A6128" w14:textId="77D27060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保险资金参与Pre-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REITs投资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的道路探索与产品创新</w:t>
            </w:r>
          </w:p>
        </w:tc>
        <w:tc>
          <w:tcPr>
            <w:tcW w:w="2693" w:type="dxa"/>
            <w:vAlign w:val="center"/>
          </w:tcPr>
          <w:p w14:paraId="297E31C5" w14:textId="77777777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国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寿投资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专家</w:t>
            </w:r>
          </w:p>
        </w:tc>
      </w:tr>
      <w:tr w:rsidR="00CA0F9D" w14:paraId="2DD5AFD7" w14:textId="77777777" w:rsidTr="000354F8">
        <w:trPr>
          <w:trHeight w:val="794"/>
        </w:trPr>
        <w:tc>
          <w:tcPr>
            <w:tcW w:w="1560" w:type="dxa"/>
            <w:vAlign w:val="center"/>
          </w:tcPr>
          <w:p w14:paraId="41604EE0" w14:textId="696C517D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14:paraId="26BEC15E" w14:textId="323BB0B6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加大基础设施投资布局，保险资金参与</w:t>
            </w:r>
            <w:r w:rsidR="000C445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基础设施基金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的配置价值与投资逻辑</w:t>
            </w:r>
          </w:p>
        </w:tc>
        <w:tc>
          <w:tcPr>
            <w:tcW w:w="2693" w:type="dxa"/>
            <w:vAlign w:val="center"/>
          </w:tcPr>
          <w:p w14:paraId="7F0CEC64" w14:textId="77777777" w:rsidR="00CA0F9D" w:rsidRDefault="00CA0F9D" w:rsidP="00CA0F9D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泰康资产专家</w:t>
            </w:r>
          </w:p>
        </w:tc>
      </w:tr>
      <w:tr w:rsidR="00D536D5" w14:paraId="72B82F5D" w14:textId="77777777" w:rsidTr="004D426F">
        <w:trPr>
          <w:trHeight w:val="337"/>
        </w:trPr>
        <w:tc>
          <w:tcPr>
            <w:tcW w:w="8789" w:type="dxa"/>
            <w:gridSpan w:val="3"/>
            <w:shd w:val="clear" w:color="auto" w:fill="F7CAAC"/>
            <w:vAlign w:val="center"/>
          </w:tcPr>
          <w:p w14:paraId="249E949E" w14:textId="3FE11387" w:rsidR="00D536D5" w:rsidRDefault="00D536D5" w:rsidP="004D426F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下午：</w:t>
            </w:r>
            <w:r w:rsidR="000C4451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基础设施基金</w:t>
            </w:r>
            <w:r w:rsidRPr="00F6762A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前沿分享与业务探讨</w:t>
            </w:r>
          </w:p>
        </w:tc>
      </w:tr>
      <w:tr w:rsidR="00D536D5" w14:paraId="68032503" w14:textId="77777777" w:rsidTr="004D426F">
        <w:trPr>
          <w:trHeight w:val="794"/>
        </w:trPr>
        <w:tc>
          <w:tcPr>
            <w:tcW w:w="1560" w:type="dxa"/>
            <w:vAlign w:val="center"/>
          </w:tcPr>
          <w:p w14:paraId="1EFDE4F2" w14:textId="77777777" w:rsidR="00D536D5" w:rsidRDefault="00D536D5" w:rsidP="004D426F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13:30-14:30</w:t>
            </w:r>
          </w:p>
        </w:tc>
        <w:tc>
          <w:tcPr>
            <w:tcW w:w="4536" w:type="dxa"/>
            <w:vAlign w:val="center"/>
          </w:tcPr>
          <w:p w14:paraId="0D44C998" w14:textId="602EB028" w:rsidR="00D536D5" w:rsidRDefault="000C4451" w:rsidP="004D426F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基础设施基金</w:t>
            </w:r>
            <w:r w:rsidR="00D536D5" w:rsidRPr="002320A2"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中不同底层基础资产</w:t>
            </w:r>
            <w:r w:rsidR="00D536D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的估值特点与定价分析</w:t>
            </w:r>
          </w:p>
        </w:tc>
        <w:tc>
          <w:tcPr>
            <w:tcW w:w="2693" w:type="dxa"/>
            <w:vAlign w:val="center"/>
          </w:tcPr>
          <w:p w14:paraId="22F6901B" w14:textId="076DD579" w:rsidR="00D536D5" w:rsidRDefault="00D536D5" w:rsidP="004D426F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戴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德梁行</w:t>
            </w:r>
            <w:proofErr w:type="gramEnd"/>
            <w:r w:rsidR="003B0787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专家</w:t>
            </w:r>
          </w:p>
        </w:tc>
      </w:tr>
      <w:tr w:rsidR="00D536D5" w14:paraId="2DCE214F" w14:textId="77777777" w:rsidTr="004D426F">
        <w:trPr>
          <w:trHeight w:val="794"/>
        </w:trPr>
        <w:tc>
          <w:tcPr>
            <w:tcW w:w="1560" w:type="dxa"/>
            <w:vAlign w:val="center"/>
          </w:tcPr>
          <w:p w14:paraId="5BAFCFAF" w14:textId="77777777" w:rsidR="00D536D5" w:rsidRDefault="00D536D5" w:rsidP="004D426F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14:30-15:30</w:t>
            </w:r>
          </w:p>
        </w:tc>
        <w:tc>
          <w:tcPr>
            <w:tcW w:w="4536" w:type="dxa"/>
            <w:vAlign w:val="center"/>
          </w:tcPr>
          <w:p w14:paraId="02BF667D" w14:textId="0798E484" w:rsidR="00D536D5" w:rsidRDefault="00762D51" w:rsidP="004D426F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762D5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如何识别与应对保险资金参与基础设施基金投资的</w:t>
            </w:r>
            <w:proofErr w:type="gramStart"/>
            <w:r w:rsidRPr="00762D5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风险及投后</w:t>
            </w:r>
            <w:proofErr w:type="gramEnd"/>
            <w:r w:rsidRPr="00762D5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2693" w:type="dxa"/>
            <w:vAlign w:val="center"/>
          </w:tcPr>
          <w:p w14:paraId="03CB6AD5" w14:textId="0DCA2D2F" w:rsidR="00D536D5" w:rsidRDefault="00D536D5" w:rsidP="004D426F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新华资产</w:t>
            </w:r>
            <w:r w:rsidR="0038257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专家</w:t>
            </w:r>
          </w:p>
        </w:tc>
      </w:tr>
      <w:tr w:rsidR="00D536D5" w14:paraId="61D26450" w14:textId="77777777" w:rsidTr="004D426F">
        <w:trPr>
          <w:trHeight w:val="397"/>
        </w:trPr>
        <w:tc>
          <w:tcPr>
            <w:tcW w:w="1560" w:type="dxa"/>
            <w:vAlign w:val="center"/>
          </w:tcPr>
          <w:p w14:paraId="57E09972" w14:textId="77777777" w:rsidR="00D536D5" w:rsidRDefault="00D536D5" w:rsidP="004D426F">
            <w:pPr>
              <w:widowControl/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229" w:type="dxa"/>
            <w:gridSpan w:val="2"/>
            <w:vAlign w:val="center"/>
          </w:tcPr>
          <w:p w14:paraId="5E6B9F7D" w14:textId="77777777" w:rsidR="00D536D5" w:rsidRDefault="00D536D5" w:rsidP="004D426F">
            <w:pPr>
              <w:widowControl/>
              <w:spacing w:line="4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D536D5" w14:paraId="218154AC" w14:textId="77777777" w:rsidTr="004D426F">
        <w:trPr>
          <w:trHeight w:val="765"/>
        </w:trPr>
        <w:tc>
          <w:tcPr>
            <w:tcW w:w="1560" w:type="dxa"/>
            <w:vAlign w:val="center"/>
          </w:tcPr>
          <w:p w14:paraId="5F5F2C19" w14:textId="77777777" w:rsidR="00D536D5" w:rsidRDefault="00D536D5" w:rsidP="004D426F">
            <w:pPr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15: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0-16: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14:paraId="5E4BCB25" w14:textId="4B1FA152" w:rsidR="00D536D5" w:rsidRPr="004D426F" w:rsidRDefault="00D536D5" w:rsidP="004D426F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4D426F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圆桌讨论与互动交流：保险资金如何全链条参与</w:t>
            </w:r>
            <w:r w:rsidR="000C4451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基础设施基金</w:t>
            </w:r>
          </w:p>
        </w:tc>
        <w:tc>
          <w:tcPr>
            <w:tcW w:w="2693" w:type="dxa"/>
            <w:vAlign w:val="center"/>
          </w:tcPr>
          <w:p w14:paraId="1CBD3405" w14:textId="6F92DEC3" w:rsidR="00D536D5" w:rsidRDefault="00DA5D33" w:rsidP="004D426F">
            <w:pPr>
              <w:widowControl/>
              <w:spacing w:line="4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A5D33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瑞思金融研究院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D536D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保险公司、</w:t>
            </w:r>
            <w:proofErr w:type="gramStart"/>
            <w:r w:rsidR="00D536D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保险资管公司</w:t>
            </w:r>
            <w:proofErr w:type="gramEnd"/>
            <w:r w:rsidR="00D536D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、产业、公</w:t>
            </w:r>
            <w:proofErr w:type="gramStart"/>
            <w:r w:rsidR="00D536D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募基金</w:t>
            </w:r>
            <w:proofErr w:type="gramEnd"/>
            <w:r w:rsidR="00D536D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等机构专家及参会嘉宾</w:t>
            </w:r>
          </w:p>
        </w:tc>
      </w:tr>
    </w:tbl>
    <w:p w14:paraId="357677D1" w14:textId="77777777" w:rsidR="00222492" w:rsidRPr="006A4621" w:rsidRDefault="00222492" w:rsidP="00120C97">
      <w:pPr>
        <w:spacing w:line="20" w:lineRule="atLeast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sectPr w:rsidR="00222492" w:rsidRPr="006A46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C01D" w14:textId="77777777" w:rsidR="00A85323" w:rsidRDefault="00A85323">
      <w:r>
        <w:separator/>
      </w:r>
    </w:p>
  </w:endnote>
  <w:endnote w:type="continuationSeparator" w:id="0">
    <w:p w14:paraId="4B220CD8" w14:textId="77777777" w:rsidR="00A85323" w:rsidRDefault="00A8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notTrueType/>
    <w:pitch w:val="fixed"/>
    <w:sig w:usb0="00000203" w:usb1="080F0000" w:usb2="00000010" w:usb3="00000000" w:csb0="00160005" w:csb1="00000000"/>
  </w:font>
  <w:font w:name="仿宋_GB2312">
    <w:altName w:val="仿宋"/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305"/>
      <w:docPartObj>
        <w:docPartGallery w:val="Page Numbers (Bottom of Page)"/>
        <w:docPartUnique/>
      </w:docPartObj>
    </w:sdtPr>
    <w:sdtContent>
      <w:p w14:paraId="47D4E866" w14:textId="77777777" w:rsidR="008B2936" w:rsidRDefault="00C637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BD5" w:rsidRPr="00170BD5">
          <w:rPr>
            <w:noProof/>
            <w:lang w:val="zh-CN"/>
          </w:rPr>
          <w:t>1</w:t>
        </w:r>
        <w:r>
          <w:fldChar w:fldCharType="end"/>
        </w:r>
      </w:p>
    </w:sdtContent>
  </w:sdt>
  <w:p w14:paraId="4DE45EAE" w14:textId="77777777" w:rsidR="008B2936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A05B" w14:textId="77777777" w:rsidR="00A85323" w:rsidRDefault="00A85323">
      <w:r>
        <w:separator/>
      </w:r>
    </w:p>
  </w:footnote>
  <w:footnote w:type="continuationSeparator" w:id="0">
    <w:p w14:paraId="354B4713" w14:textId="77777777" w:rsidR="00A85323" w:rsidRDefault="00A8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5FA"/>
    <w:multiLevelType w:val="hybridMultilevel"/>
    <w:tmpl w:val="4AAE7E06"/>
    <w:lvl w:ilvl="0" w:tplc="AAFC0D8E">
      <w:start w:val="2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218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7FC"/>
    <w:rsid w:val="0000545A"/>
    <w:rsid w:val="00006135"/>
    <w:rsid w:val="000069D0"/>
    <w:rsid w:val="000246A2"/>
    <w:rsid w:val="00043AFF"/>
    <w:rsid w:val="00043CFC"/>
    <w:rsid w:val="000610E2"/>
    <w:rsid w:val="000660B1"/>
    <w:rsid w:val="00081464"/>
    <w:rsid w:val="00087576"/>
    <w:rsid w:val="00097747"/>
    <w:rsid w:val="00097755"/>
    <w:rsid w:val="000B0379"/>
    <w:rsid w:val="000C30B4"/>
    <w:rsid w:val="000C4451"/>
    <w:rsid w:val="000D7BB3"/>
    <w:rsid w:val="000F4897"/>
    <w:rsid w:val="00120C97"/>
    <w:rsid w:val="00124EE2"/>
    <w:rsid w:val="00130972"/>
    <w:rsid w:val="00133B2C"/>
    <w:rsid w:val="001366D2"/>
    <w:rsid w:val="00170BD5"/>
    <w:rsid w:val="001A052B"/>
    <w:rsid w:val="001E6311"/>
    <w:rsid w:val="001F5000"/>
    <w:rsid w:val="001F7385"/>
    <w:rsid w:val="00200DB1"/>
    <w:rsid w:val="00213062"/>
    <w:rsid w:val="00220568"/>
    <w:rsid w:val="00222492"/>
    <w:rsid w:val="002434AC"/>
    <w:rsid w:val="00244BC8"/>
    <w:rsid w:val="00267E9E"/>
    <w:rsid w:val="00281598"/>
    <w:rsid w:val="002934C5"/>
    <w:rsid w:val="002A3ABA"/>
    <w:rsid w:val="002A59FF"/>
    <w:rsid w:val="002C2C6B"/>
    <w:rsid w:val="002E52CD"/>
    <w:rsid w:val="002E7DEC"/>
    <w:rsid w:val="002F1F15"/>
    <w:rsid w:val="002F326C"/>
    <w:rsid w:val="00307A21"/>
    <w:rsid w:val="0033312C"/>
    <w:rsid w:val="00340F64"/>
    <w:rsid w:val="003649CB"/>
    <w:rsid w:val="00382575"/>
    <w:rsid w:val="003B0787"/>
    <w:rsid w:val="003C7E2A"/>
    <w:rsid w:val="003D054C"/>
    <w:rsid w:val="003D1CAD"/>
    <w:rsid w:val="003F304D"/>
    <w:rsid w:val="003F7DA5"/>
    <w:rsid w:val="004017F8"/>
    <w:rsid w:val="004055D7"/>
    <w:rsid w:val="004072C8"/>
    <w:rsid w:val="00413A1C"/>
    <w:rsid w:val="00417B60"/>
    <w:rsid w:val="00440C11"/>
    <w:rsid w:val="00461167"/>
    <w:rsid w:val="004939F3"/>
    <w:rsid w:val="004B07EC"/>
    <w:rsid w:val="004C43E2"/>
    <w:rsid w:val="004D426F"/>
    <w:rsid w:val="004D43DE"/>
    <w:rsid w:val="004E41C2"/>
    <w:rsid w:val="00506C78"/>
    <w:rsid w:val="00515B80"/>
    <w:rsid w:val="005177C8"/>
    <w:rsid w:val="005239AA"/>
    <w:rsid w:val="00554AE6"/>
    <w:rsid w:val="00567784"/>
    <w:rsid w:val="00573FC6"/>
    <w:rsid w:val="005835D3"/>
    <w:rsid w:val="00585032"/>
    <w:rsid w:val="005A5052"/>
    <w:rsid w:val="005C2903"/>
    <w:rsid w:val="005F4A4C"/>
    <w:rsid w:val="005F78F9"/>
    <w:rsid w:val="00611B05"/>
    <w:rsid w:val="00627596"/>
    <w:rsid w:val="00633998"/>
    <w:rsid w:val="006442D7"/>
    <w:rsid w:val="00652EBF"/>
    <w:rsid w:val="00665669"/>
    <w:rsid w:val="0068673D"/>
    <w:rsid w:val="00686EF1"/>
    <w:rsid w:val="0069642D"/>
    <w:rsid w:val="00697080"/>
    <w:rsid w:val="006A4621"/>
    <w:rsid w:val="006A6195"/>
    <w:rsid w:val="006C4506"/>
    <w:rsid w:val="006D23BA"/>
    <w:rsid w:val="006D42A0"/>
    <w:rsid w:val="006F5CFC"/>
    <w:rsid w:val="00720DCB"/>
    <w:rsid w:val="00722B61"/>
    <w:rsid w:val="00725018"/>
    <w:rsid w:val="0072730F"/>
    <w:rsid w:val="007433D7"/>
    <w:rsid w:val="007503C5"/>
    <w:rsid w:val="00750E9D"/>
    <w:rsid w:val="00751C35"/>
    <w:rsid w:val="00757ACA"/>
    <w:rsid w:val="00762D51"/>
    <w:rsid w:val="007934C7"/>
    <w:rsid w:val="007B21A4"/>
    <w:rsid w:val="007C1E83"/>
    <w:rsid w:val="007F4E38"/>
    <w:rsid w:val="0080256E"/>
    <w:rsid w:val="00813A59"/>
    <w:rsid w:val="0082220D"/>
    <w:rsid w:val="00825543"/>
    <w:rsid w:val="00832E27"/>
    <w:rsid w:val="0084577E"/>
    <w:rsid w:val="00890462"/>
    <w:rsid w:val="008969DB"/>
    <w:rsid w:val="008A5476"/>
    <w:rsid w:val="008D60E5"/>
    <w:rsid w:val="00912352"/>
    <w:rsid w:val="00914058"/>
    <w:rsid w:val="00927A86"/>
    <w:rsid w:val="009329A9"/>
    <w:rsid w:val="00932C59"/>
    <w:rsid w:val="00960464"/>
    <w:rsid w:val="009717FC"/>
    <w:rsid w:val="009854E7"/>
    <w:rsid w:val="00986187"/>
    <w:rsid w:val="00990AFD"/>
    <w:rsid w:val="009B0454"/>
    <w:rsid w:val="009D0119"/>
    <w:rsid w:val="00A16D04"/>
    <w:rsid w:val="00A451CE"/>
    <w:rsid w:val="00A46816"/>
    <w:rsid w:val="00A46C34"/>
    <w:rsid w:val="00A5025F"/>
    <w:rsid w:val="00A56CFC"/>
    <w:rsid w:val="00A763E8"/>
    <w:rsid w:val="00A82CB5"/>
    <w:rsid w:val="00A85323"/>
    <w:rsid w:val="00AD12A8"/>
    <w:rsid w:val="00AD7572"/>
    <w:rsid w:val="00AE016B"/>
    <w:rsid w:val="00AE584F"/>
    <w:rsid w:val="00AF3C19"/>
    <w:rsid w:val="00B07D51"/>
    <w:rsid w:val="00B17FAE"/>
    <w:rsid w:val="00B20B33"/>
    <w:rsid w:val="00B25619"/>
    <w:rsid w:val="00B367A5"/>
    <w:rsid w:val="00B51E98"/>
    <w:rsid w:val="00B56507"/>
    <w:rsid w:val="00B72866"/>
    <w:rsid w:val="00BA5345"/>
    <w:rsid w:val="00BB33C0"/>
    <w:rsid w:val="00BB5642"/>
    <w:rsid w:val="00BE24F2"/>
    <w:rsid w:val="00BE2BE1"/>
    <w:rsid w:val="00BF4060"/>
    <w:rsid w:val="00C2291D"/>
    <w:rsid w:val="00C34355"/>
    <w:rsid w:val="00C35E22"/>
    <w:rsid w:val="00C3778D"/>
    <w:rsid w:val="00C63719"/>
    <w:rsid w:val="00CA0F9D"/>
    <w:rsid w:val="00CA38B9"/>
    <w:rsid w:val="00CC5F32"/>
    <w:rsid w:val="00CE3B39"/>
    <w:rsid w:val="00D123C8"/>
    <w:rsid w:val="00D1503B"/>
    <w:rsid w:val="00D2361C"/>
    <w:rsid w:val="00D3027A"/>
    <w:rsid w:val="00D35876"/>
    <w:rsid w:val="00D434DF"/>
    <w:rsid w:val="00D500DE"/>
    <w:rsid w:val="00D536D5"/>
    <w:rsid w:val="00D61938"/>
    <w:rsid w:val="00D72BEC"/>
    <w:rsid w:val="00D81420"/>
    <w:rsid w:val="00D916F8"/>
    <w:rsid w:val="00DA5D33"/>
    <w:rsid w:val="00DC42FD"/>
    <w:rsid w:val="00DD1E9A"/>
    <w:rsid w:val="00DE5043"/>
    <w:rsid w:val="00DE76F9"/>
    <w:rsid w:val="00DF31BC"/>
    <w:rsid w:val="00E018F2"/>
    <w:rsid w:val="00E4109B"/>
    <w:rsid w:val="00E4207C"/>
    <w:rsid w:val="00E44B4F"/>
    <w:rsid w:val="00E47508"/>
    <w:rsid w:val="00E66F02"/>
    <w:rsid w:val="00E85691"/>
    <w:rsid w:val="00ED5AEB"/>
    <w:rsid w:val="00EF139E"/>
    <w:rsid w:val="00F23223"/>
    <w:rsid w:val="00F260D9"/>
    <w:rsid w:val="00F72E14"/>
    <w:rsid w:val="00F76192"/>
    <w:rsid w:val="00FA665B"/>
    <w:rsid w:val="00FB4A13"/>
    <w:rsid w:val="00FB7A35"/>
    <w:rsid w:val="00FC50F9"/>
    <w:rsid w:val="00FD179F"/>
    <w:rsid w:val="00FD6F02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89583"/>
  <w15:docId w15:val="{1B7FF73B-C9C2-4747-94E4-BFC8200A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717FC"/>
    <w:rPr>
      <w:sz w:val="18"/>
      <w:szCs w:val="18"/>
    </w:rPr>
  </w:style>
  <w:style w:type="paragraph" w:styleId="a5">
    <w:name w:val="List Paragraph"/>
    <w:basedOn w:val="a"/>
    <w:uiPriority w:val="34"/>
    <w:qFormat/>
    <w:rsid w:val="009717FC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9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642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A66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A6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李腾</cp:lastModifiedBy>
  <cp:revision>128</cp:revision>
  <cp:lastPrinted>2019-01-07T02:21:00Z</cp:lastPrinted>
  <dcterms:created xsi:type="dcterms:W3CDTF">2018-12-29T02:06:00Z</dcterms:created>
  <dcterms:modified xsi:type="dcterms:W3CDTF">2023-03-02T08:05:00Z</dcterms:modified>
</cp:coreProperties>
</file>