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7B" w:rsidRPr="00F0657B" w:rsidRDefault="00F0657B" w:rsidP="00F0657B">
      <w:pPr>
        <w:spacing w:line="560" w:lineRule="exact"/>
        <w:rPr>
          <w:rFonts w:ascii="黑体" w:eastAsia="黑体" w:hAnsi="黑体"/>
          <w:sz w:val="32"/>
          <w:szCs w:val="32"/>
        </w:rPr>
      </w:pPr>
      <w:r w:rsidRPr="00F0657B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F0657B" w:rsidRPr="00F0657B" w:rsidRDefault="00F0657B" w:rsidP="00F0657B">
      <w:pPr>
        <w:spacing w:line="560" w:lineRule="exact"/>
        <w:rPr>
          <w:rFonts w:ascii="长城小标宋体" w:eastAsia="长城小标宋体" w:hAnsi="黑体"/>
          <w:sz w:val="36"/>
          <w:szCs w:val="36"/>
        </w:rPr>
      </w:pPr>
      <w:r w:rsidRPr="00F0657B">
        <w:rPr>
          <w:rFonts w:ascii="长城小标宋体" w:eastAsia="长城小标宋体" w:hint="eastAsia"/>
          <w:sz w:val="36"/>
          <w:szCs w:val="36"/>
        </w:rPr>
        <w:t>2016全年度对协会支持力度最大的30家会员单位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555"/>
        <w:gridCol w:w="6662"/>
      </w:tblGrid>
      <w:tr w:rsidR="00F0657B" w:rsidRPr="00F0657B" w:rsidTr="009F316A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平安资产管理有限责任公司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太平资产管理有限公司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泰康资产管理有限责任公司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新华资产管理股份有限公司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</w:t>
            </w:r>
            <w:proofErr w:type="gramStart"/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保资产</w:t>
            </w:r>
            <w:proofErr w:type="gramEnd"/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管理股份有限公司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华泰资产管理有限公司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</w:t>
            </w:r>
            <w:proofErr w:type="gramStart"/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寿资产</w:t>
            </w:r>
            <w:proofErr w:type="gramEnd"/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太平洋资产管理有限责任公司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安邦资产管理有限责任公司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阳光资产管理股份有限公司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再资产</w:t>
            </w:r>
            <w:proofErr w:type="gramEnd"/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管理股份有限公司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中意资产管理有限责任公司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华夏</w:t>
            </w:r>
            <w:proofErr w:type="gramStart"/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久盈资产</w:t>
            </w:r>
            <w:proofErr w:type="gramEnd"/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管理有限责任公司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</w:t>
            </w:r>
            <w:proofErr w:type="gramStart"/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寿投资</w:t>
            </w:r>
            <w:proofErr w:type="gramEnd"/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控股有限公司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生命保险资产管理有限公司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长江养老保险股份有限公司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人保资本投资管理有限公司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光大永</w:t>
            </w:r>
            <w:proofErr w:type="gramStart"/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明资产</w:t>
            </w:r>
            <w:proofErr w:type="gramEnd"/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管理股份有限公司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民生通惠资产管理有限公司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中英益</w:t>
            </w:r>
            <w:proofErr w:type="gramStart"/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利资产</w:t>
            </w:r>
            <w:proofErr w:type="gramEnd"/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管理股份有限公司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</w:t>
            </w:r>
            <w:proofErr w:type="gramStart"/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众资产</w:t>
            </w:r>
            <w:proofErr w:type="gramEnd"/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管理股份有限公司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友邦保险有限公司上海分公司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平安养老保险股份有限公司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前海人寿保险股份有限公司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中国出口信用保险公司</w:t>
            </w:r>
          </w:p>
        </w:tc>
      </w:tr>
      <w:tr w:rsidR="00F0657B" w:rsidRPr="00F0657B" w:rsidTr="009F316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B" w:rsidRPr="00F0657B" w:rsidRDefault="00F0657B" w:rsidP="00F0657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B" w:rsidRPr="00F0657B" w:rsidRDefault="00F0657B" w:rsidP="00F0657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065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工银安盛人寿保险有限公司</w:t>
            </w:r>
          </w:p>
        </w:tc>
      </w:tr>
    </w:tbl>
    <w:p w:rsidR="00F0657B" w:rsidRPr="00F0657B" w:rsidRDefault="00F0657B" w:rsidP="00F0657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B0B0D" w:rsidRPr="00F0657B" w:rsidRDefault="003B0B0D"/>
    <w:sectPr w:rsidR="003B0B0D" w:rsidRPr="00F06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7B"/>
    <w:rsid w:val="003B0B0D"/>
    <w:rsid w:val="006A1F2D"/>
    <w:rsid w:val="00A26329"/>
    <w:rsid w:val="00F0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45BF1-17F7-4458-BF21-2E5BC20E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叶璇</dc:creator>
  <cp:keywords/>
  <dc:description/>
  <cp:lastModifiedBy>叶璇</cp:lastModifiedBy>
  <cp:revision>1</cp:revision>
  <dcterms:created xsi:type="dcterms:W3CDTF">2017-03-24T02:33:00Z</dcterms:created>
  <dcterms:modified xsi:type="dcterms:W3CDTF">2017-03-24T02:33:00Z</dcterms:modified>
</cp:coreProperties>
</file>