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C5A" w:rsidRPr="00AA1C5A" w:rsidRDefault="00AA1C5A" w:rsidP="00AA1C5A">
      <w:pPr>
        <w:widowControl/>
        <w:spacing w:line="560" w:lineRule="exact"/>
        <w:jc w:val="left"/>
        <w:rPr>
          <w:rFonts w:ascii="黑体" w:eastAsia="黑体" w:hAnsi="黑体" w:cs="宋体"/>
          <w:color w:val="000000" w:themeColor="text1"/>
          <w:sz w:val="32"/>
          <w:szCs w:val="32"/>
        </w:rPr>
      </w:pPr>
      <w:r w:rsidRPr="00AA1C5A">
        <w:rPr>
          <w:rFonts w:ascii="黑体" w:eastAsia="黑体" w:hAnsi="黑体" w:cs="宋体" w:hint="eastAsia"/>
          <w:color w:val="000000" w:themeColor="text1"/>
          <w:sz w:val="32"/>
          <w:szCs w:val="32"/>
        </w:rPr>
        <w:t>附件1</w:t>
      </w:r>
    </w:p>
    <w:p w:rsidR="00AA1C5A" w:rsidRPr="00AA1C5A" w:rsidRDefault="00AA1C5A" w:rsidP="00AA1C5A">
      <w:pPr>
        <w:spacing w:line="560" w:lineRule="exact"/>
        <w:jc w:val="center"/>
        <w:rPr>
          <w:rFonts w:ascii="长城小标宋体" w:eastAsia="长城小标宋体"/>
          <w:color w:val="000000" w:themeColor="text1"/>
          <w:sz w:val="44"/>
          <w:szCs w:val="44"/>
        </w:rPr>
      </w:pPr>
      <w:r w:rsidRPr="00AA1C5A">
        <w:rPr>
          <w:rFonts w:ascii="长城小标宋体" w:eastAsia="长城小标宋体" w:hint="eastAsia"/>
          <w:color w:val="000000" w:themeColor="text1"/>
          <w:sz w:val="44"/>
          <w:szCs w:val="44"/>
        </w:rPr>
        <w:t>“保险资产</w:t>
      </w:r>
      <w:r w:rsidRPr="00AA1C5A">
        <w:rPr>
          <w:rFonts w:ascii="长城小标宋体" w:eastAsia="长城小标宋体"/>
          <w:color w:val="000000" w:themeColor="text1"/>
          <w:sz w:val="44"/>
          <w:szCs w:val="44"/>
        </w:rPr>
        <w:t>负债管理</w:t>
      </w:r>
      <w:r w:rsidRPr="00AA1C5A">
        <w:rPr>
          <w:rFonts w:ascii="长城小标宋体" w:eastAsia="长城小标宋体" w:hint="eastAsia"/>
          <w:color w:val="000000" w:themeColor="text1"/>
          <w:sz w:val="44"/>
          <w:szCs w:val="44"/>
        </w:rPr>
        <w:t>研究成果发布</w:t>
      </w:r>
      <w:r w:rsidRPr="00AA1C5A">
        <w:rPr>
          <w:rFonts w:ascii="长城小标宋体" w:eastAsia="长城小标宋体"/>
          <w:color w:val="000000" w:themeColor="text1"/>
          <w:sz w:val="44"/>
          <w:szCs w:val="44"/>
        </w:rPr>
        <w:t>及</w:t>
      </w:r>
      <w:r w:rsidRPr="00AA1C5A">
        <w:rPr>
          <w:rFonts w:ascii="长城小标宋体" w:eastAsia="长城小标宋体" w:hint="eastAsia"/>
          <w:color w:val="000000" w:themeColor="text1"/>
          <w:sz w:val="44"/>
          <w:szCs w:val="44"/>
        </w:rPr>
        <w:t>监管规则培训会”议程</w:t>
      </w:r>
    </w:p>
    <w:p w:rsidR="00AA1C5A" w:rsidRPr="00AA1C5A" w:rsidRDefault="00AA1C5A" w:rsidP="00AA1C5A">
      <w:pPr>
        <w:spacing w:line="500" w:lineRule="exact"/>
        <w:rPr>
          <w:rFonts w:ascii="楷体" w:eastAsia="楷体" w:hAnsi="楷体"/>
          <w:color w:val="000000" w:themeColor="text1"/>
          <w:sz w:val="32"/>
          <w:szCs w:val="32"/>
        </w:rPr>
      </w:pPr>
      <w:r w:rsidRPr="00AA1C5A">
        <w:rPr>
          <w:rFonts w:ascii="楷体" w:eastAsia="楷体" w:hAnsi="楷体" w:hint="eastAsia"/>
          <w:color w:val="000000" w:themeColor="text1"/>
          <w:sz w:val="32"/>
          <w:szCs w:val="32"/>
        </w:rPr>
        <w:t>（一）保险资产负债管理研究</w:t>
      </w:r>
      <w:r w:rsidRPr="00AA1C5A">
        <w:rPr>
          <w:rFonts w:ascii="楷体" w:eastAsia="楷体" w:hAnsi="楷体"/>
          <w:color w:val="000000" w:themeColor="text1"/>
          <w:sz w:val="32"/>
          <w:szCs w:val="32"/>
        </w:rPr>
        <w:t>成果发布会</w:t>
      </w:r>
    </w:p>
    <w:p w:rsidR="00AA1C5A" w:rsidRPr="00AA1C5A" w:rsidRDefault="00AA1C5A" w:rsidP="00AA1C5A">
      <w:pPr>
        <w:spacing w:line="500" w:lineRule="exac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 w:rsidRPr="00AA1C5A">
        <w:rPr>
          <w:rFonts w:ascii="仿宋_GB2312" w:eastAsia="仿宋_GB2312" w:hint="eastAsia"/>
          <w:color w:val="000000" w:themeColor="text1"/>
          <w:sz w:val="32"/>
          <w:szCs w:val="32"/>
        </w:rPr>
        <w:t>时间：2017年7月1</w:t>
      </w:r>
      <w:r w:rsidRPr="00AA1C5A">
        <w:rPr>
          <w:rFonts w:ascii="仿宋_GB2312" w:eastAsia="仿宋_GB2312"/>
          <w:color w:val="000000" w:themeColor="text1"/>
          <w:sz w:val="32"/>
          <w:szCs w:val="32"/>
        </w:rPr>
        <w:t>7</w:t>
      </w:r>
      <w:r w:rsidRPr="00AA1C5A">
        <w:rPr>
          <w:rFonts w:ascii="仿宋_GB2312" w:eastAsia="仿宋_GB2312" w:hint="eastAsia"/>
          <w:color w:val="000000" w:themeColor="text1"/>
          <w:sz w:val="32"/>
          <w:szCs w:val="32"/>
        </w:rPr>
        <w:t>日</w:t>
      </w:r>
      <w:r w:rsidRPr="00AA1C5A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1</w:t>
      </w:r>
      <w:r w:rsidRPr="00AA1C5A"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  <w:t>4</w:t>
      </w:r>
      <w:r w:rsidRPr="00AA1C5A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:00</w:t>
      </w:r>
      <w:r w:rsidRPr="00AA1C5A"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  <w:t>-18</w:t>
      </w:r>
      <w:r w:rsidRPr="00AA1C5A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:20</w:t>
      </w:r>
    </w:p>
    <w:p w:rsidR="00AA1C5A" w:rsidRPr="00AA1C5A" w:rsidRDefault="00AA1C5A" w:rsidP="00AA1C5A">
      <w:pPr>
        <w:spacing w:line="500" w:lineRule="exact"/>
        <w:rPr>
          <w:rFonts w:ascii="仿宋_GB2312" w:eastAsia="仿宋_GB2312"/>
          <w:color w:val="000000" w:themeColor="text1"/>
          <w:sz w:val="28"/>
          <w:szCs w:val="28"/>
        </w:rPr>
      </w:pPr>
      <w:r w:rsidRPr="00AA1C5A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地点：</w:t>
      </w:r>
      <w:r w:rsidRPr="00AA1C5A">
        <w:rPr>
          <w:rFonts w:ascii="仿宋_GB2312" w:eastAsia="仿宋_GB2312" w:hint="eastAsia"/>
          <w:color w:val="000000" w:themeColor="text1"/>
          <w:sz w:val="32"/>
          <w:szCs w:val="28"/>
        </w:rPr>
        <w:t>北京国谊宾馆贵宾楼</w:t>
      </w:r>
      <w:r w:rsidRPr="00AA1C5A">
        <w:rPr>
          <w:rFonts w:ascii="仿宋_GB2312" w:eastAsia="仿宋_GB2312"/>
          <w:color w:val="000000" w:themeColor="text1"/>
          <w:sz w:val="32"/>
          <w:szCs w:val="28"/>
        </w:rPr>
        <w:t>二层</w:t>
      </w:r>
      <w:r w:rsidRPr="00AA1C5A">
        <w:rPr>
          <w:rFonts w:ascii="仿宋_GB2312" w:eastAsia="仿宋_GB2312" w:hint="eastAsia"/>
          <w:color w:val="000000" w:themeColor="text1"/>
          <w:sz w:val="32"/>
          <w:szCs w:val="28"/>
        </w:rPr>
        <w:t>谊和</w:t>
      </w:r>
      <w:r w:rsidRPr="00AA1C5A">
        <w:rPr>
          <w:rFonts w:ascii="仿宋_GB2312" w:eastAsia="仿宋_GB2312"/>
          <w:color w:val="000000" w:themeColor="text1"/>
          <w:sz w:val="32"/>
          <w:szCs w:val="28"/>
        </w:rPr>
        <w:t>厅</w:t>
      </w:r>
      <w:r w:rsidRPr="00AA1C5A">
        <w:rPr>
          <w:rFonts w:ascii="仿宋_GB2312" w:eastAsia="仿宋_GB2312" w:hint="eastAsia"/>
          <w:color w:val="000000" w:themeColor="text1"/>
          <w:sz w:val="32"/>
          <w:szCs w:val="28"/>
        </w:rPr>
        <w:t>（西城区文兴东街1号</w:t>
      </w:r>
      <w:r w:rsidRPr="00AA1C5A">
        <w:rPr>
          <w:rFonts w:ascii="仿宋_GB2312" w:eastAsia="仿宋_GB2312" w:hint="eastAsia"/>
          <w:color w:val="000000" w:themeColor="text1"/>
          <w:sz w:val="28"/>
          <w:szCs w:val="28"/>
        </w:rPr>
        <w:t>）</w:t>
      </w:r>
    </w:p>
    <w:p w:rsidR="00AA1C5A" w:rsidRPr="00AA1C5A" w:rsidRDefault="00AA1C5A" w:rsidP="00AA1C5A">
      <w:pPr>
        <w:spacing w:line="500" w:lineRule="exact"/>
        <w:rPr>
          <w:rFonts w:ascii="楷体" w:eastAsia="楷体" w:hAnsi="楷体" w:cs="宋体"/>
          <w:color w:val="000000" w:themeColor="text1"/>
          <w:kern w:val="0"/>
          <w:sz w:val="32"/>
          <w:szCs w:val="32"/>
        </w:rPr>
      </w:pPr>
      <w:r w:rsidRPr="00AA1C5A">
        <w:rPr>
          <w:rFonts w:ascii="楷体" w:eastAsia="楷体" w:hAnsi="楷体" w:cs="宋体" w:hint="eastAsia"/>
          <w:color w:val="000000" w:themeColor="text1"/>
          <w:kern w:val="0"/>
          <w:sz w:val="32"/>
          <w:szCs w:val="32"/>
        </w:rPr>
        <w:t>（二）</w:t>
      </w:r>
      <w:r w:rsidRPr="00AA1C5A">
        <w:rPr>
          <w:rFonts w:ascii="楷体" w:eastAsia="楷体" w:hAnsi="楷体" w:hint="eastAsia"/>
          <w:color w:val="000000" w:themeColor="text1"/>
          <w:sz w:val="32"/>
          <w:szCs w:val="32"/>
        </w:rPr>
        <w:t>保险资产负债管理监管</w:t>
      </w:r>
      <w:r w:rsidRPr="00AA1C5A">
        <w:rPr>
          <w:rFonts w:ascii="楷体" w:eastAsia="楷体" w:hAnsi="楷体"/>
          <w:color w:val="000000" w:themeColor="text1"/>
          <w:sz w:val="32"/>
          <w:szCs w:val="32"/>
        </w:rPr>
        <w:t>规则</w:t>
      </w:r>
      <w:r w:rsidRPr="00AA1C5A">
        <w:rPr>
          <w:rFonts w:ascii="楷体" w:eastAsia="楷体" w:hAnsi="楷体" w:hint="eastAsia"/>
          <w:color w:val="000000" w:themeColor="text1"/>
          <w:sz w:val="32"/>
          <w:szCs w:val="32"/>
        </w:rPr>
        <w:t>培训会</w:t>
      </w:r>
    </w:p>
    <w:p w:rsidR="00AA1C5A" w:rsidRPr="00AA1C5A" w:rsidRDefault="00AA1C5A" w:rsidP="00AA1C5A">
      <w:pPr>
        <w:spacing w:line="500" w:lineRule="exac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 w:rsidRPr="00AA1C5A"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  <w:t>时间：</w:t>
      </w:r>
      <w:r w:rsidRPr="00AA1C5A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2017年7月18日9:00</w:t>
      </w:r>
      <w:r w:rsidRPr="00AA1C5A"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  <w:t>-16</w:t>
      </w:r>
      <w:r w:rsidRPr="00AA1C5A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:30</w:t>
      </w:r>
    </w:p>
    <w:p w:rsidR="00AA1C5A" w:rsidRPr="00AA1C5A" w:rsidRDefault="00AA1C5A" w:rsidP="00AA1C5A">
      <w:pPr>
        <w:spacing w:line="500" w:lineRule="exact"/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</w:pPr>
      <w:r w:rsidRPr="00AA1C5A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人身险分会场</w:t>
      </w:r>
      <w:r w:rsidRPr="00AA1C5A"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  <w:t>：</w:t>
      </w:r>
      <w:r w:rsidRPr="00AA1C5A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北京</w:t>
      </w:r>
      <w:r w:rsidRPr="00AA1C5A"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  <w:t>天泰宾馆</w:t>
      </w:r>
      <w:r w:rsidRPr="00AA1C5A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三层</w:t>
      </w:r>
      <w:r w:rsidRPr="00AA1C5A"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  <w:t xml:space="preserve">会议厅 </w:t>
      </w:r>
      <w:r w:rsidR="00EF06B9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（</w:t>
      </w:r>
      <w:r w:rsidR="00EF06B9" w:rsidRPr="00EF06B9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西城区南礼士路头条1号</w:t>
      </w:r>
      <w:r w:rsidR="00EF06B9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）</w:t>
      </w:r>
    </w:p>
    <w:p w:rsidR="00AA1C5A" w:rsidRPr="00AA1C5A" w:rsidRDefault="00AA1C5A" w:rsidP="00AA1C5A">
      <w:pPr>
        <w:spacing w:line="500" w:lineRule="exac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 w:rsidRPr="00AA1C5A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产险分会场</w:t>
      </w:r>
      <w:r w:rsidRPr="00AA1C5A"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  <w:t>：</w:t>
      </w:r>
      <w:r w:rsidRPr="00AA1C5A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北京</w:t>
      </w:r>
      <w:r w:rsidRPr="00AA1C5A"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  <w:t>天泰宾馆</w:t>
      </w:r>
      <w:r w:rsidRPr="00AA1C5A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一层</w:t>
      </w:r>
      <w:r w:rsidRPr="00AA1C5A"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  <w:t>会议厅</w:t>
      </w:r>
      <w:bookmarkStart w:id="0" w:name="_GoBack"/>
      <w:bookmarkEnd w:id="0"/>
    </w:p>
    <w:tbl>
      <w:tblPr>
        <w:tblpPr w:leftFromText="180" w:rightFromText="180" w:vertAnchor="text" w:horzAnchor="margin" w:tblpXSpec="center" w:tblpY="10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42"/>
        <w:gridCol w:w="5103"/>
        <w:gridCol w:w="3402"/>
      </w:tblGrid>
      <w:tr w:rsidR="00AA1C5A" w:rsidRPr="00AA1C5A" w:rsidTr="00423056">
        <w:trPr>
          <w:trHeight w:val="40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5A" w:rsidRPr="00AA1C5A" w:rsidRDefault="00AA1C5A" w:rsidP="00AA1C5A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b/>
                <w:color w:val="000000"/>
                <w:sz w:val="28"/>
                <w:szCs w:val="28"/>
              </w:rPr>
            </w:pPr>
            <w:r w:rsidRPr="00AA1C5A">
              <w:rPr>
                <w:rFonts w:ascii="仿宋_GB2312" w:eastAsia="仿宋_GB2312" w:hAnsi="Calibri" w:cs="Times New Roman" w:hint="eastAsia"/>
                <w:b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5A" w:rsidRPr="00AA1C5A" w:rsidRDefault="00AA1C5A" w:rsidP="00AA1C5A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b/>
                <w:color w:val="000000"/>
                <w:sz w:val="28"/>
                <w:szCs w:val="28"/>
              </w:rPr>
            </w:pPr>
            <w:r w:rsidRPr="00AA1C5A">
              <w:rPr>
                <w:rFonts w:ascii="仿宋_GB2312" w:eastAsia="仿宋_GB2312" w:hAnsi="Calibri" w:cs="Times New Roman" w:hint="eastAsia"/>
                <w:b/>
                <w:color w:val="000000"/>
                <w:sz w:val="28"/>
                <w:szCs w:val="28"/>
              </w:rPr>
              <w:t>主题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5A" w:rsidRPr="00AA1C5A" w:rsidRDefault="00AA1C5A" w:rsidP="00AA1C5A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b/>
                <w:color w:val="000000"/>
                <w:sz w:val="28"/>
                <w:szCs w:val="28"/>
              </w:rPr>
            </w:pPr>
            <w:r w:rsidRPr="00AA1C5A">
              <w:rPr>
                <w:rFonts w:ascii="仿宋_GB2312" w:eastAsia="仿宋_GB2312" w:hAnsi="Calibri" w:cs="Times New Roman" w:hint="eastAsia"/>
                <w:b/>
                <w:color w:val="000000"/>
                <w:sz w:val="28"/>
                <w:szCs w:val="28"/>
              </w:rPr>
              <w:t>演讲嘉宾</w:t>
            </w:r>
          </w:p>
        </w:tc>
      </w:tr>
      <w:tr w:rsidR="00AA1C5A" w:rsidRPr="00AA1C5A" w:rsidTr="00423056">
        <w:trPr>
          <w:trHeight w:val="833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5A" w:rsidRPr="00AA1C5A" w:rsidRDefault="00AA1C5A" w:rsidP="00AA1C5A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b/>
                <w:color w:val="000000"/>
                <w:sz w:val="28"/>
                <w:szCs w:val="28"/>
              </w:rPr>
            </w:pPr>
            <w:r w:rsidRPr="00AA1C5A">
              <w:rPr>
                <w:rFonts w:ascii="仿宋_GB2312" w:eastAsia="仿宋_GB2312" w:hAnsi="Calibri" w:cs="Times New Roman" w:hint="eastAsia"/>
                <w:b/>
                <w:color w:val="000000"/>
                <w:sz w:val="28"/>
                <w:szCs w:val="28"/>
              </w:rPr>
              <w:t>保险资产负债管理研究成果发布会</w:t>
            </w:r>
          </w:p>
          <w:p w:rsidR="00AA1C5A" w:rsidRPr="00AA1C5A" w:rsidRDefault="00AA1C5A" w:rsidP="00AA1C5A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b/>
                <w:color w:val="000000"/>
                <w:sz w:val="28"/>
                <w:szCs w:val="28"/>
              </w:rPr>
            </w:pPr>
            <w:r w:rsidRPr="00AA1C5A">
              <w:rPr>
                <w:rFonts w:ascii="仿宋_GB2312" w:eastAsia="仿宋_GB2312" w:hAnsi="Calibri" w:cs="Times New Roman" w:hint="eastAsia"/>
                <w:b/>
                <w:color w:val="000000"/>
                <w:sz w:val="28"/>
                <w:szCs w:val="28"/>
              </w:rPr>
              <w:t>时间：7月17日14:00-18:20</w:t>
            </w:r>
          </w:p>
          <w:p w:rsidR="00AA1C5A" w:rsidRPr="00AA1C5A" w:rsidRDefault="00AA1C5A" w:rsidP="00AA1C5A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AA1C5A">
              <w:rPr>
                <w:rFonts w:ascii="仿宋_GB2312" w:eastAsia="仿宋_GB2312" w:hAnsi="Calibri" w:cs="Times New Roman" w:hint="eastAsia"/>
                <w:b/>
                <w:color w:val="000000"/>
                <w:sz w:val="28"/>
                <w:szCs w:val="28"/>
              </w:rPr>
              <w:t>地点：北京国谊宾馆贵宾楼</w:t>
            </w:r>
            <w:r w:rsidRPr="00AA1C5A">
              <w:rPr>
                <w:rFonts w:ascii="仿宋_GB2312" w:eastAsia="仿宋_GB2312" w:hAnsi="Calibri" w:cs="Times New Roman"/>
                <w:b/>
                <w:color w:val="000000"/>
                <w:sz w:val="28"/>
                <w:szCs w:val="28"/>
              </w:rPr>
              <w:t>二层</w:t>
            </w:r>
            <w:r w:rsidRPr="00AA1C5A">
              <w:rPr>
                <w:rFonts w:ascii="仿宋_GB2312" w:eastAsia="仿宋_GB2312" w:hAnsi="Calibri" w:cs="Times New Roman" w:hint="eastAsia"/>
                <w:b/>
                <w:color w:val="000000"/>
                <w:sz w:val="28"/>
                <w:szCs w:val="28"/>
              </w:rPr>
              <w:t>谊和</w:t>
            </w:r>
            <w:r w:rsidRPr="00AA1C5A">
              <w:rPr>
                <w:rFonts w:ascii="仿宋_GB2312" w:eastAsia="仿宋_GB2312" w:hAnsi="Calibri" w:cs="Times New Roman"/>
                <w:b/>
                <w:color w:val="000000"/>
                <w:sz w:val="28"/>
                <w:szCs w:val="28"/>
              </w:rPr>
              <w:t>厅</w:t>
            </w:r>
          </w:p>
        </w:tc>
      </w:tr>
      <w:tr w:rsidR="00AA1C5A" w:rsidRPr="00AA1C5A" w:rsidTr="00423056">
        <w:trPr>
          <w:trHeight w:val="9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5A" w:rsidRPr="00AA1C5A" w:rsidRDefault="00AA1C5A" w:rsidP="00AA1C5A">
            <w:pPr>
              <w:spacing w:line="400" w:lineRule="exact"/>
              <w:jc w:val="left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AA1C5A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14:00-14:15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5A" w:rsidRPr="00AA1C5A" w:rsidRDefault="00AA1C5A" w:rsidP="00AA1C5A">
            <w:pPr>
              <w:spacing w:line="400" w:lineRule="exact"/>
              <w:jc w:val="left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AA1C5A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开场致词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5A" w:rsidRPr="00AA1C5A" w:rsidRDefault="00AA1C5A" w:rsidP="00AA1C5A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AA1C5A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保监会资金部领导</w:t>
            </w:r>
          </w:p>
        </w:tc>
      </w:tr>
      <w:tr w:rsidR="00AA1C5A" w:rsidRPr="00AA1C5A" w:rsidTr="00423056">
        <w:trPr>
          <w:trHeight w:val="98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5A" w:rsidRPr="00AA1C5A" w:rsidRDefault="00AA1C5A" w:rsidP="00AA1C5A">
            <w:pPr>
              <w:spacing w:line="400" w:lineRule="exact"/>
              <w:jc w:val="left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AA1C5A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14:15-14:45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5A" w:rsidRPr="00AA1C5A" w:rsidRDefault="00AA1C5A" w:rsidP="00AA1C5A">
            <w:pPr>
              <w:spacing w:line="400" w:lineRule="exact"/>
              <w:jc w:val="left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AA1C5A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保险资产负债管理的监管框架及思路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5A" w:rsidRPr="00AA1C5A" w:rsidRDefault="00AA1C5A" w:rsidP="00AA1C5A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AA1C5A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保监会资金部资金处</w:t>
            </w:r>
          </w:p>
          <w:p w:rsidR="00AA1C5A" w:rsidRPr="00AA1C5A" w:rsidRDefault="00AA1C5A" w:rsidP="00AA1C5A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AA1C5A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副处长杜林</w:t>
            </w:r>
          </w:p>
        </w:tc>
      </w:tr>
      <w:tr w:rsidR="00AA1C5A" w:rsidRPr="00AA1C5A" w:rsidTr="00423056">
        <w:trPr>
          <w:trHeight w:val="83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5A" w:rsidRPr="00AA1C5A" w:rsidRDefault="00AA1C5A" w:rsidP="00AA1C5A">
            <w:pPr>
              <w:spacing w:line="400" w:lineRule="exact"/>
              <w:jc w:val="left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AA1C5A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14:45-15:45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5A" w:rsidRPr="00AA1C5A" w:rsidRDefault="00AA1C5A" w:rsidP="00AA1C5A">
            <w:pPr>
              <w:spacing w:line="400" w:lineRule="exact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AA1C5A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《保险行业资产负债管理与资产配置调研课题成果》发布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5A" w:rsidRPr="00AA1C5A" w:rsidRDefault="00AA1C5A" w:rsidP="00AA1C5A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AA1C5A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安永</w:t>
            </w:r>
            <w:r w:rsidRPr="00AA1C5A"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  <w:t>（</w:t>
            </w:r>
            <w:r w:rsidRPr="00AA1C5A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中国</w:t>
            </w:r>
            <w:r w:rsidRPr="00AA1C5A"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  <w:t>）</w:t>
            </w:r>
            <w:r w:rsidRPr="00AA1C5A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企业</w:t>
            </w:r>
            <w:r w:rsidRPr="00AA1C5A"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  <w:t>咨询有限公司</w:t>
            </w:r>
            <w:r w:rsidRPr="00AA1C5A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 xml:space="preserve"> 专家</w:t>
            </w:r>
          </w:p>
        </w:tc>
      </w:tr>
      <w:tr w:rsidR="00AA1C5A" w:rsidRPr="00AA1C5A" w:rsidTr="00423056">
        <w:trPr>
          <w:trHeight w:val="42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5A" w:rsidRPr="00AA1C5A" w:rsidRDefault="00AA1C5A" w:rsidP="00AA1C5A">
            <w:pPr>
              <w:spacing w:line="400" w:lineRule="exact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AA1C5A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15:45</w:t>
            </w:r>
            <w:r w:rsidRPr="00AA1C5A"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  <w:t>-16</w:t>
            </w:r>
            <w:r w:rsidRPr="00AA1C5A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:05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5A" w:rsidRPr="00AA1C5A" w:rsidRDefault="00AA1C5A" w:rsidP="00AA1C5A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AA1C5A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会歇</w:t>
            </w:r>
          </w:p>
        </w:tc>
      </w:tr>
      <w:tr w:rsidR="00AA1C5A" w:rsidRPr="00AA1C5A" w:rsidTr="00423056">
        <w:trPr>
          <w:trHeight w:val="84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5A" w:rsidRPr="00AA1C5A" w:rsidRDefault="00AA1C5A" w:rsidP="00AA1C5A">
            <w:pPr>
              <w:spacing w:line="400" w:lineRule="exact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AA1C5A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16：05-17：05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5A" w:rsidRPr="00AA1C5A" w:rsidRDefault="00AA1C5A" w:rsidP="00AA1C5A">
            <w:pPr>
              <w:spacing w:line="400" w:lineRule="exact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AA1C5A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《保险公司资产负债匹配管理研究成果》发布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5A" w:rsidRPr="00AA1C5A" w:rsidRDefault="00AA1C5A" w:rsidP="00AA1C5A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AA1C5A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生命保险资产管理有限公司 专家</w:t>
            </w:r>
          </w:p>
        </w:tc>
      </w:tr>
      <w:tr w:rsidR="00AA1C5A" w:rsidRPr="00AA1C5A" w:rsidTr="00423056">
        <w:trPr>
          <w:trHeight w:val="83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5A" w:rsidRPr="00AA1C5A" w:rsidRDefault="00AA1C5A" w:rsidP="00AA1C5A">
            <w:pPr>
              <w:spacing w:line="400" w:lineRule="exact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AA1C5A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17：05-17：35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5A" w:rsidRPr="00AA1C5A" w:rsidRDefault="00AA1C5A" w:rsidP="00AA1C5A">
            <w:pPr>
              <w:spacing w:line="400" w:lineRule="exact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AA1C5A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保险资产负债管理监管国际比较研究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5A" w:rsidRPr="00AA1C5A" w:rsidRDefault="00AA1C5A" w:rsidP="00AA1C5A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AA1C5A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中国人保资产管理有限公司 专家</w:t>
            </w:r>
          </w:p>
        </w:tc>
      </w:tr>
      <w:tr w:rsidR="00AA1C5A" w:rsidRPr="00AA1C5A" w:rsidTr="00423056">
        <w:trPr>
          <w:trHeight w:val="84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5A" w:rsidRPr="00AA1C5A" w:rsidRDefault="00AA1C5A" w:rsidP="00AA1C5A">
            <w:pPr>
              <w:spacing w:line="400" w:lineRule="exact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AA1C5A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17：35-18：05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5A" w:rsidRPr="00AA1C5A" w:rsidRDefault="00AA1C5A" w:rsidP="00AA1C5A">
            <w:pPr>
              <w:spacing w:line="400" w:lineRule="exact"/>
              <w:jc w:val="left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AA1C5A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资产负债管理对保险公司经营管理的影响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5A" w:rsidRPr="00AA1C5A" w:rsidRDefault="00AA1C5A" w:rsidP="00AA1C5A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bookmarkStart w:id="1" w:name="OLE_LINK5"/>
            <w:bookmarkStart w:id="2" w:name="OLE_LINK6"/>
            <w:bookmarkStart w:id="3" w:name="OLE_LINK16"/>
            <w:r w:rsidRPr="00AA1C5A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工银安盛人</w:t>
            </w:r>
            <w:bookmarkEnd w:id="1"/>
            <w:bookmarkEnd w:id="2"/>
            <w:bookmarkEnd w:id="3"/>
            <w:r w:rsidRPr="00AA1C5A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寿保险有限公司 专家</w:t>
            </w:r>
          </w:p>
        </w:tc>
      </w:tr>
      <w:tr w:rsidR="00AA1C5A" w:rsidRPr="00AA1C5A" w:rsidTr="00423056">
        <w:trPr>
          <w:trHeight w:val="84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5A" w:rsidRPr="00AA1C5A" w:rsidRDefault="00AA1C5A" w:rsidP="00AA1C5A">
            <w:pPr>
              <w:spacing w:line="400" w:lineRule="exact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AA1C5A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lastRenderedPageBreak/>
              <w:t>18:05-18:20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5A" w:rsidRPr="00AA1C5A" w:rsidRDefault="00AA1C5A" w:rsidP="00AA1C5A">
            <w:pPr>
              <w:spacing w:line="400" w:lineRule="exact"/>
              <w:jc w:val="left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AA1C5A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会议总结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5A" w:rsidRPr="00AA1C5A" w:rsidRDefault="00AA1C5A" w:rsidP="00AA1C5A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AA1C5A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协会执行副会长兼秘书长 曹德云</w:t>
            </w:r>
          </w:p>
        </w:tc>
      </w:tr>
      <w:tr w:rsidR="00AA1C5A" w:rsidRPr="00AA1C5A" w:rsidTr="00423056">
        <w:trPr>
          <w:trHeight w:val="1265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5A" w:rsidRPr="00AA1C5A" w:rsidRDefault="00AA1C5A" w:rsidP="00AA1C5A">
            <w:pPr>
              <w:spacing w:line="400" w:lineRule="exact"/>
              <w:jc w:val="center"/>
              <w:rPr>
                <w:rFonts w:ascii="仿宋_GB2312" w:eastAsia="仿宋_GB2312" w:hAnsi="微软雅黑" w:cs="宋体"/>
                <w:b/>
                <w:color w:val="000000"/>
                <w:kern w:val="0"/>
                <w:sz w:val="28"/>
                <w:szCs w:val="28"/>
              </w:rPr>
            </w:pPr>
            <w:r w:rsidRPr="00AA1C5A">
              <w:rPr>
                <w:rFonts w:ascii="仿宋_GB2312" w:eastAsia="仿宋_GB2312" w:hAnsi="Calibri" w:cs="Times New Roman" w:hint="eastAsia"/>
                <w:b/>
                <w:color w:val="000000"/>
                <w:sz w:val="28"/>
                <w:szCs w:val="28"/>
              </w:rPr>
              <w:t>保险资产负债管理监管规则</w:t>
            </w:r>
            <w:r w:rsidRPr="00AA1C5A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8"/>
              </w:rPr>
              <w:t>培训会——人身险分会场</w:t>
            </w:r>
          </w:p>
          <w:p w:rsidR="00AA1C5A" w:rsidRPr="00AA1C5A" w:rsidRDefault="00AA1C5A" w:rsidP="00AA1C5A">
            <w:pPr>
              <w:spacing w:line="400" w:lineRule="exact"/>
              <w:jc w:val="center"/>
              <w:rPr>
                <w:rFonts w:ascii="仿宋_GB2312" w:eastAsia="仿宋_GB2312" w:hAnsi="微软雅黑" w:cs="宋体"/>
                <w:b/>
                <w:color w:val="000000"/>
                <w:kern w:val="0"/>
                <w:sz w:val="28"/>
                <w:szCs w:val="28"/>
              </w:rPr>
            </w:pPr>
            <w:r w:rsidRPr="00AA1C5A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8"/>
              </w:rPr>
              <w:t>时间：2017年7月18日9:00-1</w:t>
            </w:r>
            <w:r w:rsidRPr="00AA1C5A">
              <w:rPr>
                <w:rFonts w:ascii="仿宋_GB2312" w:eastAsia="仿宋_GB2312" w:hAnsi="微软雅黑" w:cs="宋体"/>
                <w:b/>
                <w:color w:val="000000"/>
                <w:kern w:val="0"/>
                <w:sz w:val="28"/>
                <w:szCs w:val="28"/>
              </w:rPr>
              <w:t>6</w:t>
            </w:r>
            <w:r w:rsidRPr="00AA1C5A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8"/>
              </w:rPr>
              <w:t>:30</w:t>
            </w:r>
          </w:p>
          <w:p w:rsidR="00AA1C5A" w:rsidRPr="00AA1C5A" w:rsidRDefault="00AA1C5A" w:rsidP="00AA1C5A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AA1C5A">
              <w:rPr>
                <w:rFonts w:ascii="仿宋_GB2312" w:eastAsia="仿宋_GB2312" w:hAnsi="Calibri" w:cs="Times New Roman" w:hint="eastAsia"/>
                <w:b/>
                <w:color w:val="000000"/>
                <w:sz w:val="28"/>
                <w:szCs w:val="28"/>
              </w:rPr>
              <w:t>地点：北京</w:t>
            </w:r>
            <w:r w:rsidRPr="00AA1C5A">
              <w:rPr>
                <w:rFonts w:ascii="仿宋_GB2312" w:eastAsia="仿宋_GB2312" w:hAnsi="Calibri" w:cs="Times New Roman"/>
                <w:b/>
                <w:color w:val="000000"/>
                <w:sz w:val="28"/>
                <w:szCs w:val="28"/>
              </w:rPr>
              <w:t>天泰宾馆</w:t>
            </w:r>
            <w:r w:rsidRPr="00AA1C5A">
              <w:rPr>
                <w:rFonts w:ascii="仿宋_GB2312" w:eastAsia="仿宋_GB2312" w:hAnsi="Calibri" w:cs="Times New Roman" w:hint="eastAsia"/>
                <w:b/>
                <w:color w:val="000000"/>
                <w:sz w:val="28"/>
                <w:szCs w:val="28"/>
              </w:rPr>
              <w:t>三层</w:t>
            </w:r>
            <w:r w:rsidRPr="00AA1C5A">
              <w:rPr>
                <w:rFonts w:ascii="仿宋_GB2312" w:eastAsia="仿宋_GB2312" w:hAnsi="Calibri" w:cs="Times New Roman"/>
                <w:b/>
                <w:color w:val="000000"/>
                <w:sz w:val="28"/>
                <w:szCs w:val="28"/>
              </w:rPr>
              <w:t>会议厅</w:t>
            </w:r>
          </w:p>
        </w:tc>
      </w:tr>
      <w:tr w:rsidR="00AA1C5A" w:rsidRPr="00AA1C5A" w:rsidTr="00423056">
        <w:trPr>
          <w:trHeight w:val="832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5A" w:rsidRPr="00AA1C5A" w:rsidRDefault="00AA1C5A" w:rsidP="00AA1C5A">
            <w:pPr>
              <w:spacing w:line="400" w:lineRule="exact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AA1C5A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9:00-10:30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5A" w:rsidRPr="00AA1C5A" w:rsidRDefault="00AA1C5A" w:rsidP="00AA1C5A">
            <w:pPr>
              <w:spacing w:line="400" w:lineRule="exact"/>
              <w:jc w:val="left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AA1C5A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《人身保险公司资产负债管理量化评估标准》监管</w:t>
            </w:r>
            <w:r w:rsidRPr="00AA1C5A"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  <w:t>规则</w:t>
            </w:r>
            <w:r w:rsidRPr="00AA1C5A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解读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5A" w:rsidRPr="00AA1C5A" w:rsidRDefault="00AA1C5A" w:rsidP="00AA1C5A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AA1C5A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资产</w:t>
            </w:r>
            <w:r w:rsidRPr="00AA1C5A"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  <w:t>负债</w:t>
            </w:r>
            <w:r w:rsidRPr="00AA1C5A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管理量化项目组</w:t>
            </w:r>
          </w:p>
        </w:tc>
      </w:tr>
      <w:tr w:rsidR="00AA1C5A" w:rsidRPr="00AA1C5A" w:rsidTr="00423056">
        <w:trPr>
          <w:trHeight w:val="844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5A" w:rsidRPr="00AA1C5A" w:rsidRDefault="00AA1C5A" w:rsidP="00AA1C5A">
            <w:pPr>
              <w:spacing w:line="400" w:lineRule="exact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AA1C5A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10:30-11:30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5A" w:rsidRPr="00AA1C5A" w:rsidRDefault="00AA1C5A" w:rsidP="00AA1C5A">
            <w:pPr>
              <w:spacing w:line="400" w:lineRule="exact"/>
              <w:jc w:val="left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AA1C5A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《人身保险公司资产负债管理量化评估标准》监管规则交流与讨论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5A" w:rsidRPr="00AA1C5A" w:rsidRDefault="00AA1C5A" w:rsidP="00AA1C5A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AA1C5A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资产</w:t>
            </w:r>
            <w:r w:rsidRPr="00AA1C5A"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  <w:t>负债</w:t>
            </w:r>
            <w:r w:rsidRPr="00AA1C5A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管理项目组</w:t>
            </w:r>
            <w:r w:rsidRPr="00AA1C5A"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  <w:t>、</w:t>
            </w:r>
          </w:p>
          <w:p w:rsidR="00AA1C5A" w:rsidRPr="00AA1C5A" w:rsidRDefault="00AA1C5A" w:rsidP="00AA1C5A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AA1C5A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寿险</w:t>
            </w:r>
            <w:r w:rsidRPr="00AA1C5A"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  <w:t>公司专家</w:t>
            </w:r>
          </w:p>
        </w:tc>
      </w:tr>
      <w:tr w:rsidR="00AA1C5A" w:rsidRPr="00AA1C5A" w:rsidTr="00423056">
        <w:trPr>
          <w:trHeight w:val="417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5A" w:rsidRPr="00AA1C5A" w:rsidRDefault="00AA1C5A" w:rsidP="00AA1C5A">
            <w:pPr>
              <w:spacing w:line="400" w:lineRule="exact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AA1C5A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11:30</w:t>
            </w:r>
            <w:r w:rsidRPr="00AA1C5A"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  <w:t>-13</w:t>
            </w:r>
            <w:r w:rsidRPr="00AA1C5A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:30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5A" w:rsidRPr="00AA1C5A" w:rsidRDefault="00AA1C5A" w:rsidP="00AA1C5A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AA1C5A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午餐</w:t>
            </w:r>
          </w:p>
        </w:tc>
      </w:tr>
      <w:tr w:rsidR="00AA1C5A" w:rsidRPr="00AA1C5A" w:rsidTr="00423056">
        <w:trPr>
          <w:trHeight w:val="836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5A" w:rsidRPr="00AA1C5A" w:rsidRDefault="00AA1C5A" w:rsidP="00AA1C5A">
            <w:pPr>
              <w:spacing w:line="400" w:lineRule="exact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AA1C5A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13:20-15:00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5A" w:rsidRPr="00AA1C5A" w:rsidRDefault="00AA1C5A" w:rsidP="00AA1C5A">
            <w:pPr>
              <w:spacing w:line="400" w:lineRule="exact"/>
              <w:jc w:val="left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AA1C5A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《人身保险公司资产负债管理能力评估标准》监管</w:t>
            </w:r>
            <w:r w:rsidRPr="00AA1C5A"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  <w:t>规则</w:t>
            </w:r>
            <w:r w:rsidRPr="00AA1C5A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解读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5A" w:rsidRPr="00AA1C5A" w:rsidRDefault="00AA1C5A" w:rsidP="00AA1C5A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AA1C5A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资产</w:t>
            </w:r>
            <w:r w:rsidRPr="00AA1C5A"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  <w:t>负债</w:t>
            </w:r>
            <w:r w:rsidRPr="00AA1C5A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管理定性项目组</w:t>
            </w:r>
          </w:p>
        </w:tc>
      </w:tr>
      <w:tr w:rsidR="00AA1C5A" w:rsidRPr="00AA1C5A" w:rsidTr="00423056">
        <w:trPr>
          <w:trHeight w:val="422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5A" w:rsidRPr="00AA1C5A" w:rsidRDefault="00AA1C5A" w:rsidP="00AA1C5A">
            <w:pPr>
              <w:spacing w:line="400" w:lineRule="exact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AA1C5A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15:00</w:t>
            </w:r>
            <w:r w:rsidRPr="00AA1C5A"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  <w:t>-15</w:t>
            </w:r>
            <w:r w:rsidRPr="00AA1C5A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:20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5A" w:rsidRPr="00AA1C5A" w:rsidRDefault="00AA1C5A" w:rsidP="00AA1C5A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AA1C5A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会歇</w:t>
            </w:r>
          </w:p>
        </w:tc>
      </w:tr>
      <w:tr w:rsidR="00AA1C5A" w:rsidRPr="00AA1C5A" w:rsidTr="00423056">
        <w:trPr>
          <w:trHeight w:val="848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5A" w:rsidRPr="00AA1C5A" w:rsidRDefault="00AA1C5A" w:rsidP="00AA1C5A">
            <w:pPr>
              <w:spacing w:line="400" w:lineRule="exact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AA1C5A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15:20-16:30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5A" w:rsidRPr="00AA1C5A" w:rsidRDefault="00AA1C5A" w:rsidP="00AA1C5A">
            <w:pPr>
              <w:spacing w:line="400" w:lineRule="exact"/>
              <w:jc w:val="left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AA1C5A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互动</w:t>
            </w:r>
            <w:r w:rsidRPr="00AA1C5A"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  <w:t>交流：</w:t>
            </w:r>
            <w:r w:rsidRPr="00AA1C5A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《人身保险公司资产负债管理能力评估标准》监管规则交流与讨论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5A" w:rsidRPr="00AA1C5A" w:rsidRDefault="00AA1C5A" w:rsidP="00AA1C5A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AA1C5A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资产</w:t>
            </w:r>
            <w:r w:rsidRPr="00AA1C5A"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  <w:t>负债</w:t>
            </w:r>
            <w:r w:rsidRPr="00AA1C5A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管理项目</w:t>
            </w:r>
            <w:r w:rsidRPr="00AA1C5A"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  <w:t>组、</w:t>
            </w:r>
          </w:p>
          <w:p w:rsidR="00AA1C5A" w:rsidRPr="00AA1C5A" w:rsidRDefault="00AA1C5A" w:rsidP="00AA1C5A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AA1C5A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寿险</w:t>
            </w:r>
            <w:r w:rsidRPr="00AA1C5A"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  <w:t>公司专家</w:t>
            </w:r>
          </w:p>
        </w:tc>
      </w:tr>
      <w:tr w:rsidR="00AA1C5A" w:rsidRPr="00AA1C5A" w:rsidTr="00423056">
        <w:trPr>
          <w:trHeight w:val="1407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5A" w:rsidRPr="00AA1C5A" w:rsidRDefault="00AA1C5A" w:rsidP="00AA1C5A">
            <w:pPr>
              <w:spacing w:line="400" w:lineRule="exact"/>
              <w:jc w:val="center"/>
              <w:rPr>
                <w:rFonts w:ascii="仿宋_GB2312" w:eastAsia="仿宋_GB2312" w:hAnsi="微软雅黑" w:cs="宋体"/>
                <w:b/>
                <w:color w:val="000000"/>
                <w:kern w:val="0"/>
                <w:sz w:val="28"/>
                <w:szCs w:val="28"/>
              </w:rPr>
            </w:pPr>
            <w:r w:rsidRPr="00AA1C5A">
              <w:rPr>
                <w:rFonts w:ascii="仿宋_GB2312" w:eastAsia="仿宋_GB2312" w:hAnsi="Calibri" w:cs="Times New Roman" w:hint="eastAsia"/>
                <w:b/>
                <w:color w:val="000000"/>
                <w:sz w:val="28"/>
                <w:szCs w:val="28"/>
              </w:rPr>
              <w:t>保险资产负债管理监管规则</w:t>
            </w:r>
            <w:r w:rsidRPr="00AA1C5A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8"/>
              </w:rPr>
              <w:t>培训会——产险分会场</w:t>
            </w:r>
          </w:p>
          <w:p w:rsidR="00AA1C5A" w:rsidRPr="00AA1C5A" w:rsidRDefault="00AA1C5A" w:rsidP="00AA1C5A">
            <w:pPr>
              <w:spacing w:line="400" w:lineRule="exact"/>
              <w:jc w:val="center"/>
              <w:rPr>
                <w:rFonts w:ascii="仿宋_GB2312" w:eastAsia="仿宋_GB2312" w:hAnsi="微软雅黑" w:cs="宋体"/>
                <w:b/>
                <w:color w:val="000000"/>
                <w:kern w:val="0"/>
                <w:sz w:val="28"/>
                <w:szCs w:val="28"/>
              </w:rPr>
            </w:pPr>
            <w:r w:rsidRPr="00AA1C5A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8"/>
              </w:rPr>
              <w:t>时间：2017年7月18日9:00-16:30</w:t>
            </w:r>
          </w:p>
          <w:p w:rsidR="00AA1C5A" w:rsidRPr="00AA1C5A" w:rsidRDefault="00AA1C5A" w:rsidP="00AA1C5A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AA1C5A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8"/>
              </w:rPr>
              <w:t>地点：</w:t>
            </w:r>
            <w:r w:rsidRPr="00AA1C5A">
              <w:rPr>
                <w:rFonts w:ascii="仿宋_GB2312" w:eastAsia="仿宋_GB2312" w:hAnsi="Calibri" w:cs="Times New Roman" w:hint="eastAsia"/>
                <w:b/>
                <w:color w:val="000000"/>
                <w:sz w:val="28"/>
                <w:szCs w:val="28"/>
              </w:rPr>
              <w:t>北京</w:t>
            </w:r>
            <w:r w:rsidRPr="00AA1C5A">
              <w:rPr>
                <w:rFonts w:ascii="仿宋_GB2312" w:eastAsia="仿宋_GB2312" w:hAnsi="Calibri" w:cs="Times New Roman"/>
                <w:b/>
                <w:color w:val="000000"/>
                <w:sz w:val="28"/>
                <w:szCs w:val="28"/>
              </w:rPr>
              <w:t>天泰宾馆</w:t>
            </w:r>
            <w:r w:rsidRPr="00AA1C5A">
              <w:rPr>
                <w:rFonts w:ascii="仿宋_GB2312" w:eastAsia="仿宋_GB2312" w:hAnsi="Calibri" w:cs="Times New Roman" w:hint="eastAsia"/>
                <w:b/>
                <w:color w:val="000000"/>
                <w:sz w:val="28"/>
                <w:szCs w:val="28"/>
              </w:rPr>
              <w:t>一层</w:t>
            </w:r>
            <w:r w:rsidRPr="00AA1C5A">
              <w:rPr>
                <w:rFonts w:ascii="仿宋_GB2312" w:eastAsia="仿宋_GB2312" w:hAnsi="Calibri" w:cs="Times New Roman"/>
                <w:b/>
                <w:color w:val="000000"/>
                <w:sz w:val="28"/>
                <w:szCs w:val="28"/>
              </w:rPr>
              <w:t>会议厅</w:t>
            </w:r>
          </w:p>
        </w:tc>
      </w:tr>
      <w:tr w:rsidR="00AA1C5A" w:rsidRPr="00AA1C5A" w:rsidTr="00423056">
        <w:trPr>
          <w:trHeight w:val="98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5A" w:rsidRPr="00AA1C5A" w:rsidRDefault="00AA1C5A" w:rsidP="00AA1C5A">
            <w:pPr>
              <w:spacing w:line="400" w:lineRule="exact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AA1C5A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9:00-10:30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5A" w:rsidRPr="00AA1C5A" w:rsidRDefault="00AA1C5A" w:rsidP="00AA1C5A">
            <w:pPr>
              <w:spacing w:line="400" w:lineRule="exact"/>
              <w:jc w:val="left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AA1C5A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《财产保险公司资产负债管理能力评估标准》监管规则解读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5A" w:rsidRPr="00AA1C5A" w:rsidRDefault="00AA1C5A" w:rsidP="00AA1C5A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AA1C5A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资产负债管理定性项目组</w:t>
            </w:r>
          </w:p>
        </w:tc>
      </w:tr>
      <w:tr w:rsidR="00AA1C5A" w:rsidRPr="00AA1C5A" w:rsidTr="00423056">
        <w:trPr>
          <w:trHeight w:val="837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5A" w:rsidRPr="00AA1C5A" w:rsidRDefault="00AA1C5A" w:rsidP="00AA1C5A">
            <w:pPr>
              <w:spacing w:line="400" w:lineRule="exact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AA1C5A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10:30-11:30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5A" w:rsidRPr="00AA1C5A" w:rsidRDefault="00AA1C5A" w:rsidP="00AA1C5A">
            <w:pPr>
              <w:spacing w:line="400" w:lineRule="exact"/>
              <w:jc w:val="left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AA1C5A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互动交流：《财产保险公司资产负债管理能力评估标准》监管规则交流与讨论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5A" w:rsidRPr="00AA1C5A" w:rsidRDefault="00AA1C5A" w:rsidP="00AA1C5A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AA1C5A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资产负债管理项目</w:t>
            </w:r>
            <w:r w:rsidRPr="00AA1C5A"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  <w:t>组、</w:t>
            </w:r>
          </w:p>
          <w:p w:rsidR="00AA1C5A" w:rsidRPr="00AA1C5A" w:rsidRDefault="00AA1C5A" w:rsidP="00AA1C5A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AA1C5A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财产险</w:t>
            </w:r>
            <w:r w:rsidRPr="00AA1C5A"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  <w:t>公司专家</w:t>
            </w:r>
          </w:p>
        </w:tc>
      </w:tr>
      <w:tr w:rsidR="00AA1C5A" w:rsidRPr="00AA1C5A" w:rsidTr="00423056">
        <w:trPr>
          <w:trHeight w:val="41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5A" w:rsidRPr="00AA1C5A" w:rsidRDefault="00AA1C5A" w:rsidP="00AA1C5A">
            <w:pPr>
              <w:spacing w:line="400" w:lineRule="exact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AA1C5A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11:30</w:t>
            </w:r>
            <w:r w:rsidRPr="00AA1C5A"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  <w:t>-13</w:t>
            </w:r>
            <w:r w:rsidRPr="00AA1C5A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:30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5A" w:rsidRPr="00AA1C5A" w:rsidRDefault="00AA1C5A" w:rsidP="00AA1C5A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AA1C5A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午餐</w:t>
            </w:r>
          </w:p>
        </w:tc>
      </w:tr>
      <w:tr w:rsidR="00AA1C5A" w:rsidRPr="00AA1C5A" w:rsidTr="00423056">
        <w:trPr>
          <w:trHeight w:val="858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5A" w:rsidRPr="00AA1C5A" w:rsidRDefault="00AA1C5A" w:rsidP="00AA1C5A">
            <w:pPr>
              <w:spacing w:line="400" w:lineRule="exact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AA1C5A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13:30-15:00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5A" w:rsidRPr="00AA1C5A" w:rsidRDefault="00AA1C5A" w:rsidP="00AA1C5A">
            <w:pPr>
              <w:spacing w:line="400" w:lineRule="exact"/>
              <w:jc w:val="left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AA1C5A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《财产保险公司资产负债管理量化评估标准》监管规则解读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5A" w:rsidRPr="00AA1C5A" w:rsidRDefault="00AA1C5A" w:rsidP="00AA1C5A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AA1C5A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资产负债管理量化项目组</w:t>
            </w:r>
          </w:p>
        </w:tc>
      </w:tr>
      <w:tr w:rsidR="00AA1C5A" w:rsidRPr="00AA1C5A" w:rsidTr="00423056">
        <w:trPr>
          <w:trHeight w:val="402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5A" w:rsidRPr="00AA1C5A" w:rsidRDefault="00AA1C5A" w:rsidP="00AA1C5A">
            <w:pPr>
              <w:spacing w:line="400" w:lineRule="exact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AA1C5A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15:00</w:t>
            </w:r>
            <w:r w:rsidRPr="00AA1C5A"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  <w:t>-15</w:t>
            </w:r>
            <w:r w:rsidRPr="00AA1C5A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:20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5A" w:rsidRPr="00AA1C5A" w:rsidRDefault="00AA1C5A" w:rsidP="00AA1C5A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AA1C5A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会歇</w:t>
            </w:r>
          </w:p>
        </w:tc>
      </w:tr>
      <w:tr w:rsidR="00AA1C5A" w:rsidRPr="00AA1C5A" w:rsidTr="00423056">
        <w:trPr>
          <w:trHeight w:val="983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5A" w:rsidRPr="00AA1C5A" w:rsidRDefault="00AA1C5A" w:rsidP="00AA1C5A">
            <w:pPr>
              <w:spacing w:line="400" w:lineRule="exact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AA1C5A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15:20-16:30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5A" w:rsidRPr="00AA1C5A" w:rsidRDefault="00AA1C5A" w:rsidP="00AA1C5A">
            <w:pPr>
              <w:spacing w:line="400" w:lineRule="exact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AA1C5A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互动交流：《财产保险公司资产负债管理量化评估标准》监管规则交流与讨论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5A" w:rsidRPr="00AA1C5A" w:rsidRDefault="00AA1C5A" w:rsidP="00AA1C5A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AA1C5A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资产负债管理项目</w:t>
            </w:r>
            <w:r w:rsidRPr="00AA1C5A"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  <w:t>组、</w:t>
            </w:r>
          </w:p>
          <w:p w:rsidR="00AA1C5A" w:rsidRPr="00AA1C5A" w:rsidRDefault="00AA1C5A" w:rsidP="00AA1C5A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AA1C5A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财产险</w:t>
            </w:r>
            <w:r w:rsidRPr="00AA1C5A"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  <w:t>公司专家</w:t>
            </w:r>
          </w:p>
        </w:tc>
      </w:tr>
    </w:tbl>
    <w:p w:rsidR="00AA1C5A" w:rsidRPr="00AA1C5A" w:rsidRDefault="00AA1C5A" w:rsidP="00AA1C5A">
      <w:pPr>
        <w:spacing w:line="560" w:lineRule="exact"/>
        <w:rPr>
          <w:rFonts w:ascii="黑体" w:eastAsia="黑体" w:hAnsi="黑体"/>
          <w:color w:val="000000" w:themeColor="text1"/>
          <w:sz w:val="32"/>
          <w:szCs w:val="32"/>
        </w:rPr>
      </w:pPr>
    </w:p>
    <w:p w:rsidR="003B0B0D" w:rsidRPr="00AA1C5A" w:rsidRDefault="003B0B0D"/>
    <w:sectPr w:rsidR="003B0B0D" w:rsidRPr="00AA1C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1DD" w:rsidRDefault="005551DD" w:rsidP="00AA1C5A">
      <w:r>
        <w:separator/>
      </w:r>
    </w:p>
  </w:endnote>
  <w:endnote w:type="continuationSeparator" w:id="0">
    <w:p w:rsidR="005551DD" w:rsidRDefault="005551DD" w:rsidP="00AA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Arial Unicode MS"/>
    <w:panose1 w:val="02010609010101010101"/>
    <w:charset w:val="86"/>
    <w:family w:val="modern"/>
    <w:pitch w:val="fixed"/>
    <w:sig w:usb0="00000003" w:usb1="080E0000" w:usb2="0000001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1DD" w:rsidRDefault="005551DD" w:rsidP="00AA1C5A">
      <w:r>
        <w:separator/>
      </w:r>
    </w:p>
  </w:footnote>
  <w:footnote w:type="continuationSeparator" w:id="0">
    <w:p w:rsidR="005551DD" w:rsidRDefault="005551DD" w:rsidP="00AA1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2F"/>
    <w:rsid w:val="000E2A2F"/>
    <w:rsid w:val="003B0B0D"/>
    <w:rsid w:val="005551DD"/>
    <w:rsid w:val="006A1F2D"/>
    <w:rsid w:val="00A26329"/>
    <w:rsid w:val="00A614FF"/>
    <w:rsid w:val="00AA1C5A"/>
    <w:rsid w:val="00EF06B9"/>
    <w:rsid w:val="00F4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C43405-84EC-4803-B6BB-58D62E0A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1C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1C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1C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1C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叶璇</dc:creator>
  <cp:keywords/>
  <dc:description/>
  <cp:lastModifiedBy>叶璇</cp:lastModifiedBy>
  <cp:revision>4</cp:revision>
  <dcterms:created xsi:type="dcterms:W3CDTF">2017-07-05T08:49:00Z</dcterms:created>
  <dcterms:modified xsi:type="dcterms:W3CDTF">2017-07-06T02:06:00Z</dcterms:modified>
</cp:coreProperties>
</file>