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8D" w:rsidRPr="00BF6B8D" w:rsidRDefault="00BF6B8D" w:rsidP="00BF6B8D">
      <w:pPr>
        <w:spacing w:line="560" w:lineRule="exact"/>
        <w:rPr>
          <w:rFonts w:ascii="黑体" w:eastAsia="黑体" w:hAnsi="黑体"/>
          <w:sz w:val="32"/>
          <w:szCs w:val="32"/>
        </w:rPr>
      </w:pPr>
      <w:r w:rsidRPr="00BF6B8D">
        <w:rPr>
          <w:rFonts w:ascii="黑体" w:eastAsia="黑体" w:hAnsi="黑体" w:hint="eastAsia"/>
          <w:sz w:val="32"/>
          <w:szCs w:val="32"/>
        </w:rPr>
        <w:t>附件2</w:t>
      </w:r>
    </w:p>
    <w:p w:rsidR="00BF6B8D" w:rsidRPr="00BF6B8D" w:rsidRDefault="00BF6B8D" w:rsidP="00BF6B8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BF6B8D">
        <w:rPr>
          <w:rFonts w:ascii="黑体" w:eastAsia="黑体" w:hAnsi="黑体" w:hint="eastAsia"/>
          <w:sz w:val="32"/>
          <w:szCs w:val="32"/>
        </w:rPr>
        <w:t>2016全年度对协会支持力度最大的30家会员单位名单</w:t>
      </w:r>
    </w:p>
    <w:tbl>
      <w:tblPr>
        <w:tblW w:w="83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7250"/>
      </w:tblGrid>
      <w:tr w:rsidR="00BF6B8D" w:rsidRPr="00BF6B8D" w:rsidTr="00CA1E66">
        <w:trPr>
          <w:jc w:val="center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bookmarkStart w:id="0" w:name="OLE_LINK11"/>
            <w:bookmarkStart w:id="1" w:name="OLE_LINK12"/>
            <w:bookmarkStart w:id="2" w:name="OLE_LINK18"/>
            <w:bookmarkStart w:id="3" w:name="OLE_LINK19"/>
            <w:bookmarkStart w:id="4" w:name="OLE_LINK20"/>
            <w:bookmarkStart w:id="5" w:name="OLE_LINK21"/>
            <w:bookmarkStart w:id="6" w:name="OLE_LINK22"/>
            <w:bookmarkStart w:id="7" w:name="OLE_LINK23"/>
            <w:bookmarkStart w:id="8" w:name="OLE_LINK24"/>
            <w:bookmarkStart w:id="9" w:name="OLE_LINK25"/>
            <w:bookmarkStart w:id="10" w:name="OLE_LINK26"/>
            <w:bookmarkStart w:id="11" w:name="OLE_LINK27"/>
            <w:bookmarkStart w:id="12" w:name="OLE_LINK28"/>
            <w:bookmarkStart w:id="13" w:name="OLE_LINK29"/>
            <w:bookmarkStart w:id="14" w:name="OLE_LINK30"/>
            <w:bookmarkStart w:id="15" w:name="OLE_LINK31"/>
            <w:bookmarkStart w:id="16" w:name="OLE_LINK32"/>
            <w:bookmarkStart w:id="17" w:name="OLE_LINK33"/>
            <w:bookmarkStart w:id="18" w:name="OLE_LINK34"/>
            <w:bookmarkStart w:id="19" w:name="OLE_LINK35"/>
            <w:bookmarkStart w:id="20" w:name="OLE_LINK36"/>
            <w:bookmarkStart w:id="21" w:name="OLE_LINK37"/>
            <w:bookmarkStart w:id="22" w:name="OLE_LINK38"/>
            <w:bookmarkStart w:id="23" w:name="OLE_LINK39"/>
            <w:bookmarkStart w:id="24" w:name="OLE_LINK40"/>
            <w:bookmarkStart w:id="25" w:name="OLE_LINK41"/>
            <w:bookmarkStart w:id="26" w:name="OLE_LINK42"/>
            <w:bookmarkStart w:id="27" w:name="OLE_LINK43"/>
            <w:bookmarkStart w:id="28" w:name="OLE_LINK44"/>
            <w:bookmarkStart w:id="29" w:name="OLE_LINK45"/>
            <w:bookmarkStart w:id="30" w:name="OLE_LINK46"/>
            <w:r w:rsidRPr="00BF6B8D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排名</w:t>
            </w:r>
          </w:p>
        </w:tc>
        <w:tc>
          <w:tcPr>
            <w:tcW w:w="7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机构名称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泰康之家（北京）投资有限公司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平安资产管理有限责任公司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太平资产管理有限公司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泰康资产管理有限责任公司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新华资产管理股份有限公司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中国人保资产管理股份有限公司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华泰资产管理有限公司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中国人寿资产管理有限公司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太平洋资产管理有限责任公司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安邦资产管理有限责任公司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阳光资产管理股份有限公司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中再资产管理股份有限公司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中意资产管理有限责任公司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华夏久盈资产管理有限责任公司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国寿投资控股有限公司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生命保险资产管理有限公司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长江养老保险股份有限公司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人保资本投资管理有限公司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光大永明资产管理股份有限公司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民生通惠资产管理有限公司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中英益利资产管理股份有限公司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中国平安人寿保险股份有限公司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合众资产管理股份有限公司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中国人寿保险股份有限公司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友邦保险有限公司上海分公司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中国人民财产保险股份有限公司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27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平安养老保险股份有限公司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中国太平洋人寿保险股份有限公司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前海人寿保险股份有限公司</w:t>
            </w:r>
          </w:p>
        </w:tc>
      </w:tr>
      <w:tr w:rsidR="00BF6B8D" w:rsidRPr="00BF6B8D" w:rsidTr="00CA1E66">
        <w:trPr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B8D" w:rsidRPr="00BF6B8D" w:rsidRDefault="00BF6B8D" w:rsidP="00BF6B8D">
            <w:pPr>
              <w:widowControl/>
              <w:spacing w:line="35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  <w:r w:rsidRPr="00BF6B8D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8"/>
                <w:bdr w:val="none" w:sz="0" w:space="0" w:color="auto" w:frame="1"/>
              </w:rPr>
              <w:t>中国出口信用保险公司</w:t>
            </w:r>
          </w:p>
        </w:tc>
      </w:tr>
    </w:tbl>
    <w:p w:rsidR="003B0B0D" w:rsidRPr="00BF6B8D" w:rsidRDefault="003B0B0D">
      <w:bookmarkStart w:id="31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3B0B0D" w:rsidRPr="00BF6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D4" w:rsidRDefault="005F02D4" w:rsidP="00BF6B8D">
      <w:r>
        <w:separator/>
      </w:r>
    </w:p>
  </w:endnote>
  <w:endnote w:type="continuationSeparator" w:id="0">
    <w:p w:rsidR="005F02D4" w:rsidRDefault="005F02D4" w:rsidP="00BF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D4" w:rsidRDefault="005F02D4" w:rsidP="00BF6B8D">
      <w:r>
        <w:separator/>
      </w:r>
    </w:p>
  </w:footnote>
  <w:footnote w:type="continuationSeparator" w:id="0">
    <w:p w:rsidR="005F02D4" w:rsidRDefault="005F02D4" w:rsidP="00BF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CB"/>
    <w:rsid w:val="003B0B0D"/>
    <w:rsid w:val="005F02D4"/>
    <w:rsid w:val="00610ACB"/>
    <w:rsid w:val="006A1F2D"/>
    <w:rsid w:val="00A26329"/>
    <w:rsid w:val="00B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BA4F06-F455-469D-B82E-B24A5BF4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B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B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叶璇</dc:creator>
  <cp:keywords/>
  <dc:description/>
  <cp:lastModifiedBy>叶璇</cp:lastModifiedBy>
  <cp:revision>2</cp:revision>
  <dcterms:created xsi:type="dcterms:W3CDTF">2017-07-07T02:09:00Z</dcterms:created>
  <dcterms:modified xsi:type="dcterms:W3CDTF">2017-07-07T02:10:00Z</dcterms:modified>
</cp:coreProperties>
</file>