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66" w:rsidRPr="003E7485" w:rsidRDefault="00321866" w:rsidP="00321866">
      <w:pPr>
        <w:widowControl/>
        <w:spacing w:line="500" w:lineRule="exact"/>
        <w:jc w:val="left"/>
        <w:rPr>
          <w:rFonts w:ascii="长城小标宋体" w:eastAsia="长城小标宋体"/>
          <w:sz w:val="36"/>
          <w:szCs w:val="36"/>
        </w:rPr>
      </w:pPr>
      <w:r>
        <w:rPr>
          <w:rFonts w:ascii="黑体" w:eastAsia="黑体" w:hAnsi="黑体" w:cs="宋体" w:hint="eastAsia"/>
          <w:sz w:val="32"/>
          <w:szCs w:val="32"/>
        </w:rPr>
        <w:t>附件3</w:t>
      </w:r>
    </w:p>
    <w:p w:rsidR="00321866" w:rsidRPr="00892ECE" w:rsidRDefault="00321866" w:rsidP="00321866">
      <w:pPr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 w:rsidRPr="00D03F69">
        <w:rPr>
          <w:rFonts w:ascii="长城小标宋体" w:eastAsia="长城小标宋体" w:hint="eastAsia"/>
          <w:sz w:val="36"/>
          <w:szCs w:val="36"/>
        </w:rPr>
        <w:t>《</w:t>
      </w:r>
      <w:r w:rsidRPr="00D03F69">
        <w:rPr>
          <w:rFonts w:ascii="长城小标宋体" w:eastAsia="长城小标宋体"/>
          <w:sz w:val="36"/>
          <w:szCs w:val="36"/>
        </w:rPr>
        <w:t>保险资产负债管理</w:t>
      </w:r>
      <w:r>
        <w:rPr>
          <w:rFonts w:ascii="长城小标宋体" w:eastAsia="长城小标宋体" w:hint="eastAsia"/>
          <w:sz w:val="36"/>
          <w:szCs w:val="36"/>
        </w:rPr>
        <w:t>监管规则</w:t>
      </w:r>
      <w:r w:rsidRPr="00D03F69">
        <w:rPr>
          <w:rFonts w:ascii="长城小标宋体" w:eastAsia="长城小标宋体" w:hint="eastAsia"/>
          <w:sz w:val="36"/>
          <w:szCs w:val="36"/>
        </w:rPr>
        <w:t>》政策</w:t>
      </w:r>
      <w:r>
        <w:rPr>
          <w:rFonts w:ascii="长城小标宋体" w:eastAsia="长城小标宋体" w:hint="eastAsia"/>
          <w:sz w:val="36"/>
          <w:szCs w:val="36"/>
        </w:rPr>
        <w:t>及实务</w:t>
      </w:r>
      <w:r w:rsidRPr="003E7485">
        <w:rPr>
          <w:rFonts w:ascii="长城小标宋体" w:eastAsia="长城小标宋体"/>
          <w:sz w:val="36"/>
          <w:szCs w:val="36"/>
        </w:rPr>
        <w:t>培训</w:t>
      </w:r>
      <w:r w:rsidRPr="003E7485">
        <w:rPr>
          <w:rFonts w:ascii="长城小标宋体" w:eastAsia="长城小标宋体" w:hint="eastAsia"/>
          <w:sz w:val="36"/>
          <w:szCs w:val="36"/>
        </w:rPr>
        <w:t>议程</w:t>
      </w:r>
      <w:r>
        <w:rPr>
          <w:rFonts w:ascii="长城小标宋体" w:eastAsia="长城小标宋体" w:hint="eastAsia"/>
          <w:sz w:val="36"/>
          <w:szCs w:val="36"/>
        </w:rPr>
        <w:t>（上海场</w:t>
      </w:r>
      <w:r w:rsidRPr="003E7485">
        <w:rPr>
          <w:rFonts w:ascii="长城小标宋体" w:eastAsia="长城小标宋体" w:hint="eastAsia"/>
          <w:sz w:val="36"/>
          <w:szCs w:val="36"/>
        </w:rPr>
        <w:t>）（人身险</w:t>
      </w:r>
      <w:r w:rsidRPr="003E7485">
        <w:rPr>
          <w:rFonts w:ascii="长城小标宋体" w:eastAsia="长城小标宋体"/>
          <w:sz w:val="36"/>
          <w:szCs w:val="36"/>
        </w:rPr>
        <w:t>会场</w:t>
      </w:r>
      <w:r w:rsidRPr="003E7485">
        <w:rPr>
          <w:rFonts w:ascii="长城小标宋体" w:eastAsia="长城小标宋体" w:hint="eastAsia"/>
          <w:sz w:val="36"/>
          <w:szCs w:val="36"/>
        </w:rPr>
        <w:t>）</w:t>
      </w:r>
    </w:p>
    <w:p w:rsidR="00321866" w:rsidRPr="000C469C" w:rsidRDefault="00321866" w:rsidP="00321866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2018</w:t>
      </w:r>
      <w:r w:rsidRPr="000C469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 w:rsidRPr="000C469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8-9</w:t>
      </w:r>
      <w:r>
        <w:rPr>
          <w:rFonts w:ascii="仿宋_GB2312" w:eastAsia="仿宋_GB2312" w:hint="eastAsia"/>
          <w:sz w:val="28"/>
          <w:szCs w:val="28"/>
        </w:rPr>
        <w:t>日（周四、五</w:t>
      </w:r>
      <w:r w:rsidRPr="000C469C">
        <w:rPr>
          <w:rFonts w:ascii="仿宋_GB2312" w:eastAsia="仿宋_GB2312" w:hint="eastAsia"/>
          <w:sz w:val="28"/>
          <w:szCs w:val="28"/>
        </w:rPr>
        <w:t>）</w:t>
      </w:r>
      <w:bookmarkStart w:id="0" w:name="_GoBack"/>
      <w:bookmarkEnd w:id="0"/>
    </w:p>
    <w:p w:rsidR="00321866" w:rsidRPr="00DE5BA0" w:rsidRDefault="00321866" w:rsidP="00321866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地点：</w:t>
      </w:r>
      <w:r w:rsidRPr="000C529C">
        <w:rPr>
          <w:rFonts w:ascii="仿宋_GB2312" w:eastAsia="仿宋_GB2312" w:hint="eastAsia"/>
          <w:sz w:val="28"/>
          <w:szCs w:val="28"/>
        </w:rPr>
        <w:t>上海</w:t>
      </w:r>
      <w:r>
        <w:rPr>
          <w:rFonts w:ascii="仿宋_GB2312" w:eastAsia="仿宋_GB2312" w:hint="eastAsia"/>
          <w:sz w:val="28"/>
          <w:szCs w:val="28"/>
        </w:rPr>
        <w:t>美丽园</w:t>
      </w:r>
      <w:r>
        <w:rPr>
          <w:rFonts w:ascii="仿宋_GB2312" w:eastAsia="仿宋_GB2312"/>
          <w:sz w:val="28"/>
          <w:szCs w:val="28"/>
        </w:rPr>
        <w:t>大酒店</w:t>
      </w:r>
      <w:r>
        <w:rPr>
          <w:rFonts w:ascii="仿宋_GB2312" w:eastAsia="仿宋_GB2312" w:hint="eastAsia"/>
          <w:sz w:val="28"/>
          <w:szCs w:val="28"/>
        </w:rPr>
        <w:t>五层</w:t>
      </w:r>
      <w:r>
        <w:rPr>
          <w:rFonts w:ascii="仿宋_GB2312" w:eastAsia="仿宋_GB2312"/>
          <w:sz w:val="28"/>
          <w:szCs w:val="28"/>
        </w:rPr>
        <w:t>悉尼厅</w:t>
      </w:r>
      <w:r>
        <w:rPr>
          <w:rFonts w:ascii="仿宋_GB2312" w:eastAsia="仿宋_GB2312" w:hint="eastAsia"/>
          <w:sz w:val="28"/>
          <w:szCs w:val="28"/>
        </w:rPr>
        <w:t>B（</w:t>
      </w:r>
      <w:r w:rsidRPr="00376092">
        <w:rPr>
          <w:rFonts w:ascii="仿宋_GB2312" w:eastAsia="仿宋_GB2312" w:hint="eastAsia"/>
          <w:sz w:val="28"/>
          <w:szCs w:val="28"/>
        </w:rPr>
        <w:t>上海</w:t>
      </w:r>
      <w:r>
        <w:rPr>
          <w:rFonts w:ascii="仿宋_GB2312" w:eastAsia="仿宋_GB2312" w:hint="eastAsia"/>
          <w:sz w:val="28"/>
          <w:szCs w:val="28"/>
        </w:rPr>
        <w:t>静安区</w:t>
      </w:r>
      <w:r w:rsidRPr="00376092">
        <w:rPr>
          <w:rFonts w:ascii="仿宋_GB2312" w:eastAsia="仿宋_GB2312" w:hint="eastAsia"/>
          <w:sz w:val="28"/>
          <w:szCs w:val="28"/>
        </w:rPr>
        <w:t>延安西路396号</w:t>
      </w:r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10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2409"/>
      </w:tblGrid>
      <w:tr w:rsidR="00321866" w:rsidRPr="00893A39" w:rsidTr="00905A7A">
        <w:trPr>
          <w:trHeight w:val="407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3E7485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第一天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《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保险资产负债管理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原则》政策培训（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上海场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321866" w:rsidRPr="00893A39" w:rsidTr="00905A7A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6" w:rsidRPr="00893A39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6" w:rsidRPr="00893A39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6" w:rsidRPr="00893A39" w:rsidRDefault="00321866" w:rsidP="008506C0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321866" w:rsidRPr="00893A39" w:rsidTr="00905A7A">
        <w:trPr>
          <w:trHeight w:val="5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:00-9:05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6" w:rsidRPr="00893A39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协会领导</w:t>
            </w:r>
          </w:p>
        </w:tc>
      </w:tr>
      <w:tr w:rsidR="00321866" w:rsidRPr="00893A39" w:rsidTr="00905A7A">
        <w:trPr>
          <w:trHeight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9:05</w:t>
            </w:r>
            <w:r>
              <w:rPr>
                <w:rFonts w:ascii="仿宋_GB2312" w:eastAsia="仿宋_GB2312"/>
                <w:sz w:val="22"/>
                <w:szCs w:val="24"/>
              </w:rPr>
              <w:t>-9</w:t>
            </w:r>
            <w:r>
              <w:rPr>
                <w:rFonts w:ascii="仿宋_GB2312" w:eastAsia="仿宋_GB2312" w:hint="eastAsia"/>
                <w:sz w:val="22"/>
                <w:szCs w:val="24"/>
              </w:rPr>
              <w:t>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754F25" w:rsidRDefault="00321866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资产负债管理制度整体框架解读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4F0631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保监会</w:t>
            </w:r>
            <w:r>
              <w:rPr>
                <w:rFonts w:ascii="仿宋_GB2312" w:eastAsia="仿宋_GB2312"/>
                <w:sz w:val="22"/>
                <w:szCs w:val="24"/>
              </w:rPr>
              <w:t>资金部</w:t>
            </w:r>
            <w:r>
              <w:rPr>
                <w:rFonts w:ascii="仿宋_GB2312" w:eastAsia="仿宋_GB2312" w:hint="eastAsia"/>
                <w:sz w:val="22"/>
                <w:szCs w:val="24"/>
              </w:rPr>
              <w:t>相关</w:t>
            </w:r>
            <w:r>
              <w:rPr>
                <w:rFonts w:ascii="仿宋_GB2312" w:eastAsia="仿宋_GB2312"/>
                <w:sz w:val="22"/>
                <w:szCs w:val="24"/>
              </w:rPr>
              <w:t>处室领导</w:t>
            </w:r>
          </w:p>
        </w:tc>
      </w:tr>
      <w:tr w:rsidR="00321866" w:rsidRPr="00893A39" w:rsidTr="00905A7A">
        <w:trPr>
          <w:trHeight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9:35-12:0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754F25" w:rsidRDefault="00321866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</w:t>
            </w:r>
            <w:r>
              <w:rPr>
                <w:rFonts w:ascii="仿宋_GB2312" w:eastAsia="仿宋_GB2312" w:hint="eastAsia"/>
                <w:sz w:val="22"/>
                <w:szCs w:val="24"/>
              </w:rPr>
              <w:t>3号：</w:t>
            </w:r>
            <w:r>
              <w:rPr>
                <w:rFonts w:ascii="仿宋_GB2312" w:eastAsia="仿宋_GB2312"/>
                <w:sz w:val="22"/>
                <w:szCs w:val="24"/>
              </w:rPr>
              <w:t>人身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保险公司资产负债管理能力评估规则》解读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DE5327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321866" w:rsidRPr="00893A39" w:rsidTr="00905A7A">
        <w:trPr>
          <w:trHeight w:val="41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DE5327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321866" w:rsidRPr="00893A39" w:rsidTr="00905A7A">
        <w:trPr>
          <w:trHeight w:val="8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754F25" w:rsidRDefault="00321866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</w:t>
            </w:r>
            <w:r>
              <w:rPr>
                <w:rFonts w:ascii="仿宋_GB2312" w:eastAsia="仿宋_GB2312" w:hint="eastAsia"/>
                <w:sz w:val="22"/>
                <w:szCs w:val="24"/>
              </w:rPr>
              <w:t>4号：人身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保险公司资产负债管理量化评估规则》解读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DE5327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321866" w:rsidRPr="00893A39" w:rsidTr="00905A7A">
        <w:trPr>
          <w:trHeight w:val="2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17:00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D03F6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会议总结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协会</w:t>
            </w:r>
            <w:r>
              <w:rPr>
                <w:rFonts w:ascii="仿宋_GB2312" w:eastAsia="仿宋_GB2312"/>
                <w:sz w:val="22"/>
                <w:szCs w:val="24"/>
              </w:rPr>
              <w:t>领导</w:t>
            </w:r>
          </w:p>
        </w:tc>
      </w:tr>
      <w:tr w:rsidR="00321866" w:rsidRPr="00893A39" w:rsidTr="00905A7A">
        <w:trPr>
          <w:trHeight w:val="54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3E7485" w:rsidRDefault="00321866" w:rsidP="00905A7A">
            <w:pPr>
              <w:spacing w:line="36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第二天：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实务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培训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上海场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321866" w:rsidRPr="00893A39" w:rsidTr="00905A7A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0-10:30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4E62EF">
              <w:rPr>
                <w:rFonts w:ascii="仿宋_GB2312" w:eastAsia="仿宋_GB2312" w:hint="eastAsia"/>
                <w:sz w:val="22"/>
                <w:szCs w:val="24"/>
              </w:rPr>
              <w:t>人身险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公司资产负债管理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体系、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制度、流程管理经验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D51665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  <w:highlight w:val="yellow"/>
              </w:rPr>
            </w:pPr>
            <w:r w:rsidRPr="00330AA5"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 w:rsidRPr="00330AA5">
              <w:rPr>
                <w:rFonts w:ascii="仿宋_GB2312" w:eastAsia="仿宋_GB2312"/>
                <w:sz w:val="22"/>
                <w:szCs w:val="24"/>
              </w:rPr>
              <w:t>代表</w:t>
            </w:r>
          </w:p>
        </w:tc>
      </w:tr>
      <w:tr w:rsidR="00321866" w:rsidRPr="00893A39" w:rsidTr="00905A7A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10:40-12:00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4E62EF">
              <w:rPr>
                <w:rFonts w:ascii="仿宋_GB2312" w:eastAsia="仿宋_GB2312" w:hint="eastAsia"/>
                <w:sz w:val="22"/>
                <w:szCs w:val="24"/>
              </w:rPr>
              <w:t>人身险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公司资产负债模型与工具以及绩效考核管理经验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代表</w:t>
            </w:r>
          </w:p>
        </w:tc>
      </w:tr>
      <w:tr w:rsidR="00321866" w:rsidRPr="00893A39" w:rsidTr="00905A7A">
        <w:trPr>
          <w:trHeight w:val="416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321866" w:rsidRPr="00893A39" w:rsidTr="00905A7A">
        <w:trPr>
          <w:trHeight w:val="6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Default="00404BEB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13:0</w:t>
            </w:r>
            <w:r w:rsidR="00321866">
              <w:rPr>
                <w:rFonts w:ascii="仿宋_GB2312" w:eastAsia="仿宋_GB2312" w:hint="eastAsia"/>
                <w:sz w:val="22"/>
                <w:szCs w:val="24"/>
              </w:rPr>
              <w:t>0</w:t>
            </w:r>
            <w:r>
              <w:rPr>
                <w:rFonts w:ascii="仿宋_GB2312" w:eastAsia="仿宋_GB2312"/>
                <w:sz w:val="22"/>
                <w:szCs w:val="24"/>
              </w:rPr>
              <w:t>-1</w:t>
            </w:r>
            <w:r>
              <w:rPr>
                <w:rFonts w:ascii="仿宋_GB2312" w:eastAsia="仿宋_GB2312" w:hint="eastAsia"/>
                <w:sz w:val="22"/>
                <w:szCs w:val="24"/>
              </w:rPr>
              <w:t>4:30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4E62EF">
              <w:rPr>
                <w:rFonts w:ascii="仿宋_GB2312" w:eastAsia="仿宋_GB2312" w:hint="eastAsia"/>
                <w:sz w:val="22"/>
                <w:szCs w:val="24"/>
              </w:rPr>
              <w:t>人身险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匹配管理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893A39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机构代表</w:t>
            </w:r>
          </w:p>
        </w:tc>
      </w:tr>
      <w:tr w:rsidR="00321866" w:rsidRPr="00893A39" w:rsidTr="00905A7A">
        <w:trPr>
          <w:trHeight w:val="1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Default="00404BEB" w:rsidP="00905A7A">
            <w:pPr>
              <w:spacing w:line="3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14:30</w:t>
            </w:r>
            <w:r w:rsidR="00321866">
              <w:rPr>
                <w:rFonts w:ascii="仿宋_GB2312" w:eastAsia="仿宋_GB2312"/>
                <w:sz w:val="22"/>
                <w:szCs w:val="24"/>
              </w:rPr>
              <w:t>-16</w:t>
            </w:r>
            <w:r w:rsidR="00321866"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754F25" w:rsidRDefault="00321866" w:rsidP="00905A7A"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圆桌论坛与答疑：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投资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风控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财务与精算模块如何协同做好资产负债管理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66" w:rsidRPr="001C2A07" w:rsidRDefault="00321866" w:rsidP="00905A7A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保险机构代表、保险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/>
                <w:sz w:val="22"/>
                <w:szCs w:val="24"/>
              </w:rPr>
              <w:t>成员</w:t>
            </w:r>
          </w:p>
        </w:tc>
      </w:tr>
    </w:tbl>
    <w:p w:rsidR="00321866" w:rsidRDefault="00321866" w:rsidP="00321866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88484E" w:rsidRDefault="0088484E"/>
    <w:sectPr w:rsidR="00884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D3" w:rsidRDefault="00D754D3" w:rsidP="00321866">
      <w:r>
        <w:separator/>
      </w:r>
    </w:p>
  </w:endnote>
  <w:endnote w:type="continuationSeparator" w:id="0">
    <w:p w:rsidR="00D754D3" w:rsidRDefault="00D754D3" w:rsidP="0032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D3" w:rsidRDefault="00D754D3" w:rsidP="00321866">
      <w:r>
        <w:separator/>
      </w:r>
    </w:p>
  </w:footnote>
  <w:footnote w:type="continuationSeparator" w:id="0">
    <w:p w:rsidR="00D754D3" w:rsidRDefault="00D754D3" w:rsidP="0032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B"/>
    <w:rsid w:val="001539F1"/>
    <w:rsid w:val="00321866"/>
    <w:rsid w:val="00404BEB"/>
    <w:rsid w:val="005641EB"/>
    <w:rsid w:val="008506C0"/>
    <w:rsid w:val="0088484E"/>
    <w:rsid w:val="00C127B6"/>
    <w:rsid w:val="00D754D3"/>
    <w:rsid w:val="00D948B9"/>
    <w:rsid w:val="00E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EAC87-2AAC-4829-8027-D8A17165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5</cp:revision>
  <dcterms:created xsi:type="dcterms:W3CDTF">2018-01-31T07:24:00Z</dcterms:created>
  <dcterms:modified xsi:type="dcterms:W3CDTF">2018-02-01T01:42:00Z</dcterms:modified>
</cp:coreProperties>
</file>