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84" w:rsidRPr="00C44EDB" w:rsidRDefault="00CC6884" w:rsidP="00CC6884">
      <w:pPr>
        <w:widowControl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4E153B">
        <w:rPr>
          <w:rFonts w:ascii="黑体" w:eastAsia="黑体" w:hAnsi="黑体" w:cs="宋体" w:hint="eastAsia"/>
          <w:sz w:val="32"/>
          <w:szCs w:val="32"/>
        </w:rPr>
        <w:t>附件1</w:t>
      </w:r>
    </w:p>
    <w:p w:rsidR="00CC6884" w:rsidRPr="00D044EC" w:rsidRDefault="00CC6884" w:rsidP="00CC6884">
      <w:pPr>
        <w:spacing w:line="560" w:lineRule="exact"/>
        <w:jc w:val="center"/>
        <w:rPr>
          <w:rFonts w:ascii="长城小标宋体" w:eastAsia="长城小标宋体" w:hAnsi="长城小标宋体"/>
          <w:sz w:val="36"/>
          <w:szCs w:val="36"/>
        </w:rPr>
      </w:pPr>
      <w:r w:rsidRPr="002F72C0">
        <w:rPr>
          <w:rFonts w:ascii="长城小标宋体" w:eastAsia="长城小标宋体" w:hAnsi="长城小标宋体" w:hint="eastAsia"/>
          <w:sz w:val="36"/>
          <w:szCs w:val="36"/>
        </w:rPr>
        <w:t>保险</w:t>
      </w:r>
      <w:r>
        <w:rPr>
          <w:rFonts w:ascii="长城小标宋体" w:eastAsia="长城小标宋体" w:hAnsi="长城小标宋体" w:hint="eastAsia"/>
          <w:sz w:val="36"/>
          <w:szCs w:val="36"/>
        </w:rPr>
        <w:t>机构</w:t>
      </w:r>
      <w:r w:rsidRPr="002F72C0">
        <w:rPr>
          <w:rFonts w:ascii="长城小标宋体" w:eastAsia="长城小标宋体" w:hAnsi="长城小标宋体" w:hint="eastAsia"/>
          <w:sz w:val="36"/>
          <w:szCs w:val="36"/>
        </w:rPr>
        <w:t>财税</w:t>
      </w:r>
      <w:r w:rsidRPr="002F72C0">
        <w:rPr>
          <w:rFonts w:ascii="长城小标宋体" w:eastAsia="长城小标宋体" w:hAnsi="长城小标宋体"/>
          <w:sz w:val="36"/>
          <w:szCs w:val="36"/>
        </w:rPr>
        <w:t>政策与</w:t>
      </w:r>
      <w:r>
        <w:rPr>
          <w:rFonts w:ascii="长城小标宋体" w:eastAsia="长城小标宋体" w:hAnsi="长城小标宋体" w:hint="eastAsia"/>
          <w:sz w:val="36"/>
          <w:szCs w:val="36"/>
        </w:rPr>
        <w:t>估值实务</w:t>
      </w:r>
      <w:r w:rsidRPr="001A727B">
        <w:rPr>
          <w:rFonts w:ascii="长城小标宋体" w:eastAsia="长城小标宋体" w:hAnsi="长城小标宋体" w:hint="eastAsia"/>
          <w:sz w:val="36"/>
          <w:szCs w:val="36"/>
        </w:rPr>
        <w:t>专题</w:t>
      </w:r>
      <w:r w:rsidRPr="001A727B">
        <w:rPr>
          <w:rFonts w:ascii="长城小标宋体" w:eastAsia="长城小标宋体" w:hAnsi="长城小标宋体"/>
          <w:sz w:val="36"/>
          <w:szCs w:val="36"/>
        </w:rPr>
        <w:t>培训</w:t>
      </w:r>
      <w:r>
        <w:rPr>
          <w:rFonts w:ascii="长城小标宋体" w:eastAsia="长城小标宋体" w:hAnsi="长城小标宋体" w:hint="eastAsia"/>
          <w:sz w:val="36"/>
          <w:szCs w:val="36"/>
        </w:rPr>
        <w:t>议</w:t>
      </w:r>
      <w:r w:rsidRPr="001B3241">
        <w:rPr>
          <w:rFonts w:ascii="长城小标宋体" w:eastAsia="长城小标宋体" w:hAnsi="长城小标宋体" w:hint="eastAsia"/>
          <w:sz w:val="36"/>
          <w:szCs w:val="36"/>
        </w:rPr>
        <w:t>程</w:t>
      </w:r>
    </w:p>
    <w:p w:rsidR="00CC6884" w:rsidRPr="0006512E" w:rsidRDefault="00CC6884" w:rsidP="00CC6884">
      <w:pPr>
        <w:spacing w:line="560" w:lineRule="exact"/>
        <w:rPr>
          <w:rFonts w:ascii="仿宋_GB2312" w:eastAsia="仿宋_GB2312"/>
          <w:sz w:val="28"/>
          <w:szCs w:val="32"/>
        </w:rPr>
      </w:pPr>
      <w:r w:rsidRPr="0006512E">
        <w:rPr>
          <w:rFonts w:ascii="仿宋_GB2312" w:eastAsia="仿宋_GB2312" w:hint="eastAsia"/>
          <w:sz w:val="28"/>
          <w:szCs w:val="32"/>
        </w:rPr>
        <w:t>时间</w:t>
      </w:r>
      <w:r w:rsidRPr="0006512E">
        <w:rPr>
          <w:rFonts w:ascii="仿宋_GB2312" w:eastAsia="仿宋_GB2312"/>
          <w:sz w:val="28"/>
          <w:szCs w:val="32"/>
        </w:rPr>
        <w:t>：</w:t>
      </w:r>
      <w:r w:rsidRPr="0006512E">
        <w:rPr>
          <w:rFonts w:ascii="仿宋_GB2312" w:eastAsia="仿宋_GB2312" w:hint="eastAsia"/>
          <w:sz w:val="28"/>
          <w:szCs w:val="32"/>
        </w:rPr>
        <w:t>2018年</w:t>
      </w:r>
      <w:r w:rsidRPr="0006512E">
        <w:rPr>
          <w:rFonts w:ascii="仿宋_GB2312" w:eastAsia="仿宋_GB2312"/>
          <w:sz w:val="28"/>
          <w:szCs w:val="32"/>
        </w:rPr>
        <w:t>8</w:t>
      </w:r>
      <w:r w:rsidRPr="0006512E">
        <w:rPr>
          <w:rFonts w:ascii="仿宋_GB2312" w:eastAsia="仿宋_GB2312" w:hint="eastAsia"/>
          <w:sz w:val="28"/>
          <w:szCs w:val="32"/>
        </w:rPr>
        <w:t>月31日</w:t>
      </w:r>
      <w:r>
        <w:rPr>
          <w:rFonts w:ascii="仿宋_GB2312" w:eastAsia="仿宋_GB2312" w:hint="eastAsia"/>
          <w:sz w:val="28"/>
          <w:szCs w:val="32"/>
        </w:rPr>
        <w:t>9:00</w:t>
      </w:r>
      <w:r>
        <w:rPr>
          <w:rFonts w:ascii="仿宋_GB2312" w:eastAsia="仿宋_GB2312"/>
          <w:sz w:val="28"/>
          <w:szCs w:val="32"/>
        </w:rPr>
        <w:t>-16</w:t>
      </w:r>
      <w:r>
        <w:rPr>
          <w:rFonts w:ascii="仿宋_GB2312" w:eastAsia="仿宋_GB2312" w:hint="eastAsia"/>
          <w:sz w:val="28"/>
          <w:szCs w:val="32"/>
        </w:rPr>
        <w:t>:30</w:t>
      </w:r>
    </w:p>
    <w:p w:rsidR="00CC6884" w:rsidRPr="0006512E" w:rsidRDefault="00CC6884" w:rsidP="00CC6884">
      <w:pPr>
        <w:spacing w:line="440" w:lineRule="exact"/>
        <w:rPr>
          <w:rFonts w:ascii="仿宋_GB2312" w:eastAsia="仿宋_GB2312"/>
          <w:sz w:val="28"/>
          <w:szCs w:val="32"/>
        </w:rPr>
      </w:pPr>
      <w:r w:rsidRPr="0006512E">
        <w:rPr>
          <w:rFonts w:ascii="仿宋_GB2312" w:eastAsia="仿宋_GB2312" w:hint="eastAsia"/>
          <w:sz w:val="28"/>
          <w:szCs w:val="32"/>
        </w:rPr>
        <w:t>地点：</w:t>
      </w:r>
      <w:r w:rsidRPr="0006512E">
        <w:rPr>
          <w:rFonts w:ascii="仿宋_GB2312" w:eastAsia="仿宋_GB2312" w:hAnsi="楷体" w:hint="eastAsia"/>
          <w:sz w:val="28"/>
          <w:szCs w:val="32"/>
        </w:rPr>
        <w:t>北京广电国际酒店三层</w:t>
      </w:r>
      <w:r w:rsidRPr="0006512E">
        <w:rPr>
          <w:rFonts w:ascii="仿宋_GB2312" w:eastAsia="仿宋_GB2312" w:hAnsi="楷体"/>
          <w:sz w:val="28"/>
          <w:szCs w:val="32"/>
        </w:rPr>
        <w:t>宴会厅</w:t>
      </w:r>
      <w:r w:rsidRPr="0006512E">
        <w:rPr>
          <w:rFonts w:ascii="仿宋_GB2312" w:eastAsia="仿宋_GB2312" w:hAnsi="楷体" w:hint="eastAsia"/>
          <w:sz w:val="28"/>
          <w:szCs w:val="32"/>
        </w:rPr>
        <w:t>（北京市西城区西便门外大街2号）</w:t>
      </w:r>
      <w:r w:rsidRPr="0006512E">
        <w:rPr>
          <w:rFonts w:ascii="仿宋_GB2312" w:eastAsia="仿宋_GB2312"/>
          <w:sz w:val="28"/>
          <w:szCs w:val="32"/>
        </w:rPr>
        <w:t xml:space="preserve"> </w:t>
      </w:r>
    </w:p>
    <w:p w:rsidR="00CC6884" w:rsidRDefault="00CC6884" w:rsidP="00CC6884">
      <w:pPr>
        <w:spacing w:line="440" w:lineRule="exact"/>
        <w:rPr>
          <w:rFonts w:ascii="仿宋_GB2312" w:eastAsia="仿宋_GB2312"/>
          <w:sz w:val="32"/>
          <w:szCs w:val="32"/>
        </w:rPr>
      </w:pPr>
    </w:p>
    <w:tbl>
      <w:tblPr>
        <w:tblStyle w:val="a5"/>
        <w:tblW w:w="8789" w:type="dxa"/>
        <w:tblInd w:w="-289" w:type="dxa"/>
        <w:tblLook w:val="04A0" w:firstRow="1" w:lastRow="0" w:firstColumn="1" w:lastColumn="0" w:noHBand="0" w:noVBand="1"/>
      </w:tblPr>
      <w:tblGrid>
        <w:gridCol w:w="1702"/>
        <w:gridCol w:w="4252"/>
        <w:gridCol w:w="2835"/>
      </w:tblGrid>
      <w:tr w:rsidR="00CC6884" w:rsidRPr="009C565E" w:rsidTr="00092DE2">
        <w:trPr>
          <w:trHeight w:val="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84" w:rsidRPr="00EC1D76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C1D76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84" w:rsidRPr="00EC1D76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C1D76">
              <w:rPr>
                <w:rFonts w:ascii="仿宋_GB2312" w:eastAsia="仿宋_GB2312" w:hint="eastAsia"/>
                <w:b/>
                <w:sz w:val="24"/>
                <w:szCs w:val="24"/>
              </w:rPr>
              <w:t>授课内容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84" w:rsidRPr="00EC1D76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C1D76">
              <w:rPr>
                <w:rFonts w:ascii="仿宋_GB2312" w:eastAsia="仿宋_GB2312" w:hint="eastAsia"/>
                <w:b/>
                <w:sz w:val="24"/>
                <w:szCs w:val="24"/>
              </w:rPr>
              <w:t>授课嘉宾</w:t>
            </w:r>
          </w:p>
        </w:tc>
      </w:tr>
      <w:tr w:rsidR="00CC6884" w:rsidRPr="009C565E" w:rsidTr="00092DE2">
        <w:trPr>
          <w:trHeight w:val="702"/>
        </w:trPr>
        <w:tc>
          <w:tcPr>
            <w:tcW w:w="1702" w:type="dxa"/>
            <w:vAlign w:val="center"/>
            <w:hideMark/>
          </w:tcPr>
          <w:p w:rsidR="00CC6884" w:rsidRPr="00152A70" w:rsidRDefault="00CC6884" w:rsidP="00092DE2">
            <w:pPr>
              <w:spacing w:line="48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2A70">
              <w:rPr>
                <w:rFonts w:ascii="仿宋_GB2312" w:eastAsia="仿宋_GB2312" w:hint="eastAsia"/>
                <w:sz w:val="24"/>
                <w:szCs w:val="24"/>
              </w:rPr>
              <w:t>9:00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152A70">
              <w:rPr>
                <w:rFonts w:ascii="仿宋_GB2312" w:eastAsia="仿宋_GB2312" w:hint="eastAsia"/>
                <w:sz w:val="24"/>
                <w:szCs w:val="24"/>
              </w:rPr>
              <w:t>9:10</w:t>
            </w:r>
          </w:p>
        </w:tc>
        <w:tc>
          <w:tcPr>
            <w:tcW w:w="4252" w:type="dxa"/>
            <w:vAlign w:val="center"/>
            <w:hideMark/>
          </w:tcPr>
          <w:p w:rsidR="00CC6884" w:rsidRPr="00152A70" w:rsidRDefault="00CC6884" w:rsidP="00092DE2"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2A70">
              <w:rPr>
                <w:rFonts w:ascii="仿宋_GB2312" w:eastAsia="仿宋_GB2312" w:hint="eastAsia"/>
                <w:sz w:val="24"/>
                <w:szCs w:val="24"/>
              </w:rPr>
              <w:t>开场致辞</w:t>
            </w:r>
          </w:p>
        </w:tc>
        <w:tc>
          <w:tcPr>
            <w:tcW w:w="2835" w:type="dxa"/>
            <w:vAlign w:val="center"/>
            <w:hideMark/>
          </w:tcPr>
          <w:p w:rsidR="00CC6884" w:rsidRPr="00152A70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51AC">
              <w:rPr>
                <w:rFonts w:ascii="仿宋_GB2312" w:eastAsia="仿宋_GB2312" w:hint="eastAsia"/>
                <w:sz w:val="24"/>
                <w:szCs w:val="24"/>
              </w:rPr>
              <w:t>协会领导</w:t>
            </w:r>
          </w:p>
        </w:tc>
      </w:tr>
      <w:tr w:rsidR="00CC6884" w:rsidRPr="009C565E" w:rsidTr="00092DE2">
        <w:trPr>
          <w:trHeight w:val="405"/>
        </w:trPr>
        <w:tc>
          <w:tcPr>
            <w:tcW w:w="1702" w:type="dxa"/>
            <w:vAlign w:val="center"/>
            <w:hideMark/>
          </w:tcPr>
          <w:p w:rsidR="00CC6884" w:rsidRPr="00152A70" w:rsidRDefault="00CC6884" w:rsidP="00092DE2">
            <w:pPr>
              <w:spacing w:line="48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2A70">
              <w:rPr>
                <w:rFonts w:ascii="仿宋_GB2312" w:eastAsia="仿宋_GB2312" w:hint="eastAsia"/>
                <w:sz w:val="24"/>
                <w:szCs w:val="24"/>
              </w:rPr>
              <w:t>9:10</w:t>
            </w:r>
            <w:r>
              <w:rPr>
                <w:rFonts w:ascii="仿宋_GB2312" w:eastAsia="仿宋_GB2312" w:hint="eastAsia"/>
                <w:sz w:val="24"/>
                <w:szCs w:val="24"/>
              </w:rPr>
              <w:t>-12:0</w:t>
            </w:r>
            <w:r w:rsidRPr="00152A7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  <w:hideMark/>
          </w:tcPr>
          <w:p w:rsidR="00CC6884" w:rsidRPr="002F72C0" w:rsidRDefault="00CC6884" w:rsidP="00092DE2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 w:rsidRPr="002F72C0">
              <w:rPr>
                <w:rFonts w:ascii="仿宋_GB2312" w:eastAsia="仿宋_GB2312" w:hint="eastAsia"/>
                <w:sz w:val="24"/>
                <w:szCs w:val="24"/>
              </w:rPr>
              <w:t>新金融工具</w:t>
            </w:r>
            <w:r w:rsidRPr="002F72C0">
              <w:rPr>
                <w:rFonts w:ascii="仿宋_GB2312" w:eastAsia="仿宋_GB2312"/>
                <w:sz w:val="24"/>
                <w:szCs w:val="24"/>
              </w:rPr>
              <w:t>准则应用指南政策</w:t>
            </w:r>
            <w:r>
              <w:rPr>
                <w:rFonts w:ascii="仿宋_GB2312" w:eastAsia="仿宋_GB2312" w:hint="eastAsia"/>
                <w:sz w:val="24"/>
                <w:szCs w:val="24"/>
              </w:rPr>
              <w:t>解读及实务分享</w:t>
            </w:r>
          </w:p>
        </w:tc>
        <w:tc>
          <w:tcPr>
            <w:tcW w:w="2835" w:type="dxa"/>
            <w:vAlign w:val="center"/>
            <w:hideMark/>
          </w:tcPr>
          <w:p w:rsidR="00CC6884" w:rsidRPr="00152A70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会计师</w:t>
            </w:r>
            <w:r>
              <w:rPr>
                <w:rFonts w:ascii="仿宋_GB2312" w:eastAsia="仿宋_GB2312"/>
                <w:sz w:val="24"/>
                <w:szCs w:val="24"/>
              </w:rPr>
              <w:t>事务所专家</w:t>
            </w:r>
          </w:p>
        </w:tc>
      </w:tr>
      <w:tr w:rsidR="00CC6884" w:rsidRPr="009C565E" w:rsidTr="00092DE2">
        <w:trPr>
          <w:trHeight w:val="405"/>
        </w:trPr>
        <w:tc>
          <w:tcPr>
            <w:tcW w:w="1702" w:type="dxa"/>
            <w:vAlign w:val="center"/>
          </w:tcPr>
          <w:p w:rsidR="00CC6884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12: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-13</w:t>
            </w:r>
            <w:r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7087" w:type="dxa"/>
            <w:gridSpan w:val="2"/>
            <w:vAlign w:val="center"/>
          </w:tcPr>
          <w:p w:rsidR="00CC6884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午餐</w:t>
            </w:r>
          </w:p>
        </w:tc>
      </w:tr>
      <w:tr w:rsidR="00CC6884" w:rsidRPr="009C565E" w:rsidTr="00092DE2">
        <w:trPr>
          <w:trHeight w:val="495"/>
        </w:trPr>
        <w:tc>
          <w:tcPr>
            <w:tcW w:w="1702" w:type="dxa"/>
            <w:vAlign w:val="center"/>
            <w:hideMark/>
          </w:tcPr>
          <w:p w:rsidR="00CC6884" w:rsidRPr="00946BB4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6BB4">
              <w:rPr>
                <w:rFonts w:ascii="仿宋_GB2312" w:eastAsia="仿宋_GB2312" w:hint="eastAsia"/>
                <w:sz w:val="24"/>
                <w:szCs w:val="24"/>
              </w:rPr>
              <w:t>13:30-15:00</w:t>
            </w:r>
          </w:p>
        </w:tc>
        <w:tc>
          <w:tcPr>
            <w:tcW w:w="4252" w:type="dxa"/>
            <w:vAlign w:val="center"/>
            <w:hideMark/>
          </w:tcPr>
          <w:p w:rsidR="00CC6884" w:rsidRPr="00946BB4" w:rsidRDefault="00CC6884" w:rsidP="00092DE2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 w:rsidRPr="00946BB4">
              <w:rPr>
                <w:rFonts w:ascii="仿宋_GB2312" w:eastAsia="仿宋_GB2312" w:hint="eastAsia"/>
                <w:sz w:val="24"/>
                <w:szCs w:val="24"/>
              </w:rPr>
              <w:t>非标资产估值逻辑、技术与方法</w:t>
            </w:r>
          </w:p>
        </w:tc>
        <w:tc>
          <w:tcPr>
            <w:tcW w:w="2835" w:type="dxa"/>
            <w:vAlign w:val="center"/>
            <w:hideMark/>
          </w:tcPr>
          <w:p w:rsidR="00CC6884" w:rsidRPr="00152A70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3711">
              <w:rPr>
                <w:rFonts w:ascii="仿宋_GB2312" w:eastAsia="仿宋_GB2312" w:hint="eastAsia"/>
                <w:sz w:val="24"/>
                <w:szCs w:val="24"/>
              </w:rPr>
              <w:t>中债金融估值中心有限公司专家</w:t>
            </w:r>
          </w:p>
        </w:tc>
      </w:tr>
      <w:tr w:rsidR="00CC6884" w:rsidRPr="009C565E" w:rsidTr="00092DE2">
        <w:trPr>
          <w:trHeight w:val="405"/>
        </w:trPr>
        <w:tc>
          <w:tcPr>
            <w:tcW w:w="1702" w:type="dxa"/>
            <w:vAlign w:val="center"/>
            <w:hideMark/>
          </w:tcPr>
          <w:p w:rsidR="00CC6884" w:rsidRPr="00152A70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15:00-16:30</w:t>
            </w:r>
          </w:p>
        </w:tc>
        <w:tc>
          <w:tcPr>
            <w:tcW w:w="4252" w:type="dxa"/>
            <w:vAlign w:val="center"/>
            <w:hideMark/>
          </w:tcPr>
          <w:p w:rsidR="00CC6884" w:rsidRPr="00FB7BB6" w:rsidRDefault="00CC6884" w:rsidP="00092DE2"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6B98">
              <w:rPr>
                <w:rFonts w:ascii="仿宋_GB2312" w:eastAsia="仿宋_GB2312" w:hint="eastAsia"/>
                <w:sz w:val="24"/>
                <w:szCs w:val="24"/>
              </w:rPr>
              <w:t>税务改革及资管新政下的保险资管行业税务管理</w:t>
            </w:r>
          </w:p>
        </w:tc>
        <w:tc>
          <w:tcPr>
            <w:tcW w:w="2835" w:type="dxa"/>
            <w:vAlign w:val="center"/>
            <w:hideMark/>
          </w:tcPr>
          <w:p w:rsidR="00CC6884" w:rsidRPr="00152A70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咨询公司</w:t>
            </w:r>
            <w:r>
              <w:rPr>
                <w:rFonts w:ascii="仿宋_GB2312" w:eastAsia="仿宋_GB2312"/>
                <w:sz w:val="24"/>
                <w:szCs w:val="24"/>
              </w:rPr>
              <w:t>专家</w:t>
            </w:r>
          </w:p>
        </w:tc>
      </w:tr>
      <w:tr w:rsidR="00CC6884" w:rsidRPr="009C565E" w:rsidTr="00092DE2">
        <w:trPr>
          <w:trHeight w:val="405"/>
        </w:trPr>
        <w:tc>
          <w:tcPr>
            <w:tcW w:w="1702" w:type="dxa"/>
            <w:vAlign w:val="center"/>
          </w:tcPr>
          <w:p w:rsidR="00CC6884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16:30</w:t>
            </w:r>
            <w:r>
              <w:rPr>
                <w:rFonts w:ascii="仿宋_GB2312" w:eastAsia="仿宋_GB2312"/>
                <w:sz w:val="24"/>
                <w:szCs w:val="24"/>
              </w:rPr>
              <w:t>-16</w:t>
            </w:r>
            <w:r>
              <w:rPr>
                <w:rFonts w:ascii="仿宋_GB2312" w:eastAsia="仿宋_GB2312" w:hint="eastAsia"/>
                <w:sz w:val="24"/>
                <w:szCs w:val="24"/>
              </w:rPr>
              <w:t>:40</w:t>
            </w:r>
          </w:p>
        </w:tc>
        <w:tc>
          <w:tcPr>
            <w:tcW w:w="4252" w:type="dxa"/>
            <w:vAlign w:val="center"/>
          </w:tcPr>
          <w:p w:rsidR="00CC6884" w:rsidRPr="002F72C0" w:rsidRDefault="00CC6884" w:rsidP="00092DE2"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会议总结</w:t>
            </w:r>
          </w:p>
        </w:tc>
        <w:tc>
          <w:tcPr>
            <w:tcW w:w="2835" w:type="dxa"/>
            <w:vAlign w:val="center"/>
          </w:tcPr>
          <w:p w:rsidR="00CC6884" w:rsidRDefault="00CC6884" w:rsidP="00092DE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协会领导</w:t>
            </w:r>
            <w:bookmarkStart w:id="0" w:name="_GoBack"/>
            <w:bookmarkEnd w:id="0"/>
          </w:p>
        </w:tc>
      </w:tr>
    </w:tbl>
    <w:p w:rsidR="00DB4F13" w:rsidRDefault="00DB4F13" w:rsidP="00CC6884">
      <w:pPr>
        <w:widowControl/>
        <w:spacing w:line="560" w:lineRule="exact"/>
        <w:jc w:val="left"/>
        <w:rPr>
          <w:rFonts w:hint="eastAsia"/>
        </w:rPr>
      </w:pPr>
    </w:p>
    <w:sectPr w:rsidR="00DB4F13" w:rsidSect="00CC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F4" w:rsidRDefault="00D930F4" w:rsidP="00CC6884">
      <w:r>
        <w:separator/>
      </w:r>
    </w:p>
  </w:endnote>
  <w:endnote w:type="continuationSeparator" w:id="0">
    <w:p w:rsidR="00D930F4" w:rsidRDefault="00D930F4" w:rsidP="00CC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F4" w:rsidRDefault="00D930F4" w:rsidP="00CC6884">
      <w:r>
        <w:separator/>
      </w:r>
    </w:p>
  </w:footnote>
  <w:footnote w:type="continuationSeparator" w:id="0">
    <w:p w:rsidR="00D930F4" w:rsidRDefault="00D930F4" w:rsidP="00CC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8D"/>
    <w:rsid w:val="003E038D"/>
    <w:rsid w:val="00CC6884"/>
    <w:rsid w:val="00D930F4"/>
    <w:rsid w:val="00D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47DE3-8153-4EE9-A69B-790540B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884"/>
    <w:rPr>
      <w:sz w:val="18"/>
      <w:szCs w:val="18"/>
    </w:rPr>
  </w:style>
  <w:style w:type="table" w:styleId="a5">
    <w:name w:val="Table Grid"/>
    <w:basedOn w:val="a1"/>
    <w:uiPriority w:val="39"/>
    <w:rsid w:val="00C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2018-08-13T05:48:00Z</dcterms:created>
  <dcterms:modified xsi:type="dcterms:W3CDTF">2018-08-13T05:48:00Z</dcterms:modified>
</cp:coreProperties>
</file>